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AF" w:rsidRPr="00BA3BAF" w:rsidRDefault="00BA3BAF" w:rsidP="00BA3B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BAF">
        <w:rPr>
          <w:rFonts w:ascii="Times New Roman" w:hAnsi="Times New Roman" w:cs="Times New Roman"/>
          <w:sz w:val="28"/>
          <w:szCs w:val="28"/>
        </w:rPr>
        <w:t>Вопрос №1</w:t>
      </w:r>
    </w:p>
    <w:p w:rsidR="00000000" w:rsidRPr="00BA3BAF" w:rsidRDefault="00BA3BAF" w:rsidP="00BA3B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BAF">
        <w:rPr>
          <w:rFonts w:ascii="Times New Roman" w:hAnsi="Times New Roman" w:cs="Times New Roman"/>
          <w:sz w:val="28"/>
          <w:szCs w:val="28"/>
        </w:rPr>
        <w:t xml:space="preserve">В какую схему химиотерапии должен быть включен препарат </w:t>
      </w:r>
      <w:proofErr w:type="spellStart"/>
      <w:r w:rsidRPr="00BA3BAF">
        <w:rPr>
          <w:rFonts w:ascii="Times New Roman" w:hAnsi="Times New Roman" w:cs="Times New Roman"/>
          <w:sz w:val="28"/>
          <w:szCs w:val="28"/>
        </w:rPr>
        <w:t>капреомицин</w:t>
      </w:r>
      <w:proofErr w:type="spellEnd"/>
      <w:r w:rsidRPr="00BA3BAF">
        <w:rPr>
          <w:rFonts w:ascii="Times New Roman" w:hAnsi="Times New Roman" w:cs="Times New Roman"/>
          <w:sz w:val="28"/>
          <w:szCs w:val="28"/>
        </w:rPr>
        <w:t>?</w:t>
      </w:r>
    </w:p>
    <w:p w:rsidR="00BA3BAF" w:rsidRPr="00BA3BAF" w:rsidRDefault="00BA3BAF" w:rsidP="00BA3B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BAF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:rsidR="00BA3BAF" w:rsidRPr="00BA3BAF" w:rsidRDefault="00BA3BAF" w:rsidP="00BA3B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3BAF">
        <w:rPr>
          <w:rFonts w:ascii="Times New Roman" w:hAnsi="Times New Roman" w:cs="Times New Roman"/>
          <w:sz w:val="28"/>
          <w:szCs w:val="28"/>
        </w:rPr>
        <w:t>капреомицин</w:t>
      </w:r>
      <w:proofErr w:type="spellEnd"/>
      <w:r w:rsidRPr="00BA3BAF">
        <w:rPr>
          <w:rFonts w:ascii="Times New Roman" w:hAnsi="Times New Roman" w:cs="Times New Roman"/>
          <w:sz w:val="28"/>
          <w:szCs w:val="28"/>
        </w:rPr>
        <w:t xml:space="preserve"> является препаратом второго (резервного) ряда</w:t>
      </w:r>
    </w:p>
    <w:sectPr w:rsidR="00BA3BAF" w:rsidRPr="00BA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BA3BAF"/>
    <w:rsid w:val="00BA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2</cp:revision>
  <dcterms:created xsi:type="dcterms:W3CDTF">2016-06-30T08:12:00Z</dcterms:created>
  <dcterms:modified xsi:type="dcterms:W3CDTF">2016-06-30T08:12:00Z</dcterms:modified>
</cp:coreProperties>
</file>