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5B5" w:rsidRPr="003B4F13" w:rsidRDefault="003B4F13">
      <w:pPr>
        <w:rPr>
          <w:b/>
          <w:sz w:val="32"/>
          <w:szCs w:val="32"/>
        </w:rPr>
      </w:pPr>
      <w:r w:rsidRPr="003B4F13">
        <w:rPr>
          <w:b/>
          <w:sz w:val="32"/>
          <w:szCs w:val="32"/>
        </w:rPr>
        <w:t>Существует 3 группы ПТП:</w:t>
      </w:r>
    </w:p>
    <w:p w:rsidR="003B4F13" w:rsidRPr="003B4F13" w:rsidRDefault="003B4F13">
      <w:pPr>
        <w:rPr>
          <w:sz w:val="32"/>
          <w:szCs w:val="32"/>
        </w:rPr>
      </w:pPr>
      <w:r w:rsidRPr="003B4F13">
        <w:rPr>
          <w:sz w:val="32"/>
          <w:szCs w:val="32"/>
        </w:rPr>
        <w:t xml:space="preserve">1. Препараты первого ряда (основные): </w:t>
      </w:r>
      <w:proofErr w:type="spellStart"/>
      <w:r w:rsidRPr="003B4F13">
        <w:rPr>
          <w:sz w:val="32"/>
          <w:szCs w:val="32"/>
        </w:rPr>
        <w:t>Изониазид</w:t>
      </w:r>
      <w:proofErr w:type="spellEnd"/>
      <w:r w:rsidRPr="003B4F13">
        <w:rPr>
          <w:sz w:val="32"/>
          <w:szCs w:val="32"/>
        </w:rPr>
        <w:t xml:space="preserve">, </w:t>
      </w:r>
      <w:proofErr w:type="spellStart"/>
      <w:r w:rsidRPr="003B4F13">
        <w:rPr>
          <w:sz w:val="32"/>
          <w:szCs w:val="32"/>
        </w:rPr>
        <w:t>рифампицин</w:t>
      </w:r>
      <w:proofErr w:type="spellEnd"/>
      <w:r w:rsidRPr="003B4F13">
        <w:rPr>
          <w:sz w:val="32"/>
          <w:szCs w:val="32"/>
        </w:rPr>
        <w:t xml:space="preserve"> (</w:t>
      </w:r>
      <w:proofErr w:type="spellStart"/>
      <w:r w:rsidRPr="003B4F13">
        <w:rPr>
          <w:sz w:val="32"/>
          <w:szCs w:val="32"/>
        </w:rPr>
        <w:t>рифабутин</w:t>
      </w:r>
      <w:proofErr w:type="spellEnd"/>
      <w:r w:rsidRPr="003B4F13">
        <w:rPr>
          <w:sz w:val="32"/>
          <w:szCs w:val="32"/>
        </w:rPr>
        <w:t xml:space="preserve">), </w:t>
      </w:r>
      <w:proofErr w:type="spellStart"/>
      <w:r w:rsidRPr="003B4F13">
        <w:rPr>
          <w:sz w:val="32"/>
          <w:szCs w:val="32"/>
        </w:rPr>
        <w:t>пиразинамид</w:t>
      </w:r>
      <w:proofErr w:type="spellEnd"/>
      <w:r w:rsidRPr="003B4F13">
        <w:rPr>
          <w:sz w:val="32"/>
          <w:szCs w:val="32"/>
        </w:rPr>
        <w:t xml:space="preserve">, </w:t>
      </w:r>
      <w:proofErr w:type="spellStart"/>
      <w:r w:rsidRPr="003B4F13">
        <w:rPr>
          <w:sz w:val="32"/>
          <w:szCs w:val="32"/>
        </w:rPr>
        <w:t>этамбутол</w:t>
      </w:r>
      <w:proofErr w:type="spellEnd"/>
      <w:r w:rsidRPr="003B4F13">
        <w:rPr>
          <w:sz w:val="32"/>
          <w:szCs w:val="32"/>
        </w:rPr>
        <w:t>, стрептомицин.</w:t>
      </w:r>
    </w:p>
    <w:p w:rsidR="003B4F13" w:rsidRPr="003B4F13" w:rsidRDefault="003B4F13">
      <w:pPr>
        <w:rPr>
          <w:sz w:val="32"/>
          <w:szCs w:val="32"/>
        </w:rPr>
      </w:pPr>
      <w:r w:rsidRPr="003B4F13">
        <w:rPr>
          <w:sz w:val="32"/>
          <w:szCs w:val="32"/>
        </w:rPr>
        <w:t>2. Препараты второго ряд</w:t>
      </w:r>
      <w:r w:rsidR="00E404EF">
        <w:rPr>
          <w:sz w:val="32"/>
          <w:szCs w:val="32"/>
        </w:rPr>
        <w:t xml:space="preserve">а (резервные): </w:t>
      </w:r>
      <w:proofErr w:type="spellStart"/>
      <w:r w:rsidR="00E404EF">
        <w:rPr>
          <w:sz w:val="32"/>
          <w:szCs w:val="32"/>
        </w:rPr>
        <w:t>аминогликозиды</w:t>
      </w:r>
      <w:proofErr w:type="spellEnd"/>
      <w:r w:rsidR="00E404EF">
        <w:rPr>
          <w:sz w:val="32"/>
          <w:szCs w:val="32"/>
        </w:rPr>
        <w:t xml:space="preserve"> (</w:t>
      </w:r>
      <w:proofErr w:type="spellStart"/>
      <w:r w:rsidRPr="003B4F13">
        <w:rPr>
          <w:sz w:val="32"/>
          <w:szCs w:val="32"/>
        </w:rPr>
        <w:t>амикацин</w:t>
      </w:r>
      <w:proofErr w:type="spellEnd"/>
      <w:r w:rsidRPr="003B4F13">
        <w:rPr>
          <w:sz w:val="32"/>
          <w:szCs w:val="32"/>
        </w:rPr>
        <w:t xml:space="preserve">, </w:t>
      </w:r>
      <w:proofErr w:type="spellStart"/>
      <w:r w:rsidRPr="003B4F13">
        <w:rPr>
          <w:sz w:val="32"/>
          <w:szCs w:val="32"/>
        </w:rPr>
        <w:t>канамицин</w:t>
      </w:r>
      <w:proofErr w:type="spellEnd"/>
      <w:r w:rsidRPr="003B4F13">
        <w:rPr>
          <w:sz w:val="32"/>
          <w:szCs w:val="32"/>
        </w:rPr>
        <w:t>), полипептид</w:t>
      </w:r>
      <w:r w:rsidR="00E404EF">
        <w:rPr>
          <w:sz w:val="32"/>
          <w:szCs w:val="32"/>
        </w:rPr>
        <w:t xml:space="preserve"> </w:t>
      </w:r>
      <w:r w:rsidRPr="003B4F13">
        <w:rPr>
          <w:sz w:val="32"/>
          <w:szCs w:val="32"/>
        </w:rPr>
        <w:t>(</w:t>
      </w:r>
      <w:proofErr w:type="spellStart"/>
      <w:r w:rsidRPr="003B4F13">
        <w:rPr>
          <w:sz w:val="32"/>
          <w:szCs w:val="32"/>
        </w:rPr>
        <w:t>капреомицин</w:t>
      </w:r>
      <w:proofErr w:type="spellEnd"/>
      <w:r w:rsidRPr="003B4F13">
        <w:rPr>
          <w:sz w:val="32"/>
          <w:szCs w:val="32"/>
        </w:rPr>
        <w:t xml:space="preserve">), </w:t>
      </w:r>
      <w:proofErr w:type="spellStart"/>
      <w:r w:rsidRPr="003B4F13">
        <w:rPr>
          <w:sz w:val="32"/>
          <w:szCs w:val="32"/>
        </w:rPr>
        <w:t>фторхинолоны</w:t>
      </w:r>
      <w:proofErr w:type="spellEnd"/>
      <w:r w:rsidRPr="003B4F13">
        <w:rPr>
          <w:sz w:val="32"/>
          <w:szCs w:val="32"/>
        </w:rPr>
        <w:t xml:space="preserve"> (лев</w:t>
      </w:r>
      <w:proofErr w:type="gramStart"/>
      <w:r w:rsidRPr="003B4F13">
        <w:rPr>
          <w:sz w:val="32"/>
          <w:szCs w:val="32"/>
        </w:rPr>
        <w:t>о-</w:t>
      </w:r>
      <w:proofErr w:type="gramEnd"/>
      <w:r w:rsidRPr="003B4F13">
        <w:rPr>
          <w:sz w:val="32"/>
          <w:szCs w:val="32"/>
        </w:rPr>
        <w:t xml:space="preserve">, </w:t>
      </w:r>
      <w:proofErr w:type="spellStart"/>
      <w:r w:rsidRPr="003B4F13">
        <w:rPr>
          <w:sz w:val="32"/>
          <w:szCs w:val="32"/>
        </w:rPr>
        <w:t>мокси</w:t>
      </w:r>
      <w:proofErr w:type="spellEnd"/>
      <w:r w:rsidRPr="003B4F13">
        <w:rPr>
          <w:sz w:val="32"/>
          <w:szCs w:val="32"/>
        </w:rPr>
        <w:t xml:space="preserve">-, </w:t>
      </w:r>
      <w:proofErr w:type="spellStart"/>
      <w:r w:rsidRPr="003B4F13">
        <w:rPr>
          <w:sz w:val="32"/>
          <w:szCs w:val="32"/>
        </w:rPr>
        <w:t>спар-флолоксацины</w:t>
      </w:r>
      <w:proofErr w:type="spellEnd"/>
      <w:r w:rsidRPr="003B4F13">
        <w:rPr>
          <w:sz w:val="32"/>
          <w:szCs w:val="32"/>
        </w:rPr>
        <w:t xml:space="preserve">), </w:t>
      </w:r>
      <w:proofErr w:type="spellStart"/>
      <w:r w:rsidRPr="003B4F13">
        <w:rPr>
          <w:sz w:val="32"/>
          <w:szCs w:val="32"/>
        </w:rPr>
        <w:t>тиоамиды</w:t>
      </w:r>
      <w:proofErr w:type="spellEnd"/>
      <w:r w:rsidRPr="003B4F13">
        <w:rPr>
          <w:sz w:val="32"/>
          <w:szCs w:val="32"/>
        </w:rPr>
        <w:t xml:space="preserve"> (</w:t>
      </w:r>
      <w:proofErr w:type="spellStart"/>
      <w:r w:rsidRPr="003B4F13">
        <w:rPr>
          <w:sz w:val="32"/>
          <w:szCs w:val="32"/>
        </w:rPr>
        <w:t>этионамид</w:t>
      </w:r>
      <w:proofErr w:type="spellEnd"/>
      <w:r w:rsidRPr="003B4F13">
        <w:rPr>
          <w:sz w:val="32"/>
          <w:szCs w:val="32"/>
        </w:rPr>
        <w:t xml:space="preserve">, </w:t>
      </w:r>
      <w:proofErr w:type="spellStart"/>
      <w:r w:rsidRPr="003B4F13">
        <w:rPr>
          <w:sz w:val="32"/>
          <w:szCs w:val="32"/>
        </w:rPr>
        <w:t>протиоамид</w:t>
      </w:r>
      <w:proofErr w:type="spellEnd"/>
      <w:r w:rsidRPr="003B4F13">
        <w:rPr>
          <w:sz w:val="32"/>
          <w:szCs w:val="32"/>
        </w:rPr>
        <w:t xml:space="preserve">), </w:t>
      </w:r>
      <w:proofErr w:type="spellStart"/>
      <w:r w:rsidRPr="003B4F13">
        <w:rPr>
          <w:sz w:val="32"/>
          <w:szCs w:val="32"/>
        </w:rPr>
        <w:t>циклосерин</w:t>
      </w:r>
      <w:proofErr w:type="spellEnd"/>
      <w:r w:rsidRPr="003B4F13">
        <w:rPr>
          <w:sz w:val="32"/>
          <w:szCs w:val="32"/>
        </w:rPr>
        <w:t xml:space="preserve">, ПАСК, и современные препараты: </w:t>
      </w:r>
      <w:proofErr w:type="spellStart"/>
      <w:r w:rsidRPr="003B4F13">
        <w:rPr>
          <w:sz w:val="32"/>
          <w:szCs w:val="32"/>
        </w:rPr>
        <w:t>бедаквилин</w:t>
      </w:r>
      <w:proofErr w:type="spellEnd"/>
      <w:r w:rsidRPr="003B4F13">
        <w:rPr>
          <w:sz w:val="32"/>
          <w:szCs w:val="32"/>
        </w:rPr>
        <w:t xml:space="preserve">, </w:t>
      </w:r>
      <w:proofErr w:type="spellStart"/>
      <w:r w:rsidRPr="003B4F13">
        <w:rPr>
          <w:sz w:val="32"/>
          <w:szCs w:val="32"/>
        </w:rPr>
        <w:t>перхлозон</w:t>
      </w:r>
      <w:proofErr w:type="spellEnd"/>
      <w:r w:rsidRPr="003B4F13">
        <w:rPr>
          <w:sz w:val="32"/>
          <w:szCs w:val="32"/>
        </w:rPr>
        <w:t>.</w:t>
      </w:r>
    </w:p>
    <w:p w:rsidR="003B4F13" w:rsidRPr="003B4F13" w:rsidRDefault="003B4F13">
      <w:pPr>
        <w:rPr>
          <w:sz w:val="32"/>
          <w:szCs w:val="32"/>
        </w:rPr>
      </w:pPr>
      <w:r w:rsidRPr="003B4F13">
        <w:rPr>
          <w:sz w:val="32"/>
          <w:szCs w:val="32"/>
        </w:rPr>
        <w:t xml:space="preserve">3. Препараты 3 ряда, которые обладают </w:t>
      </w:r>
      <w:proofErr w:type="spellStart"/>
      <w:r w:rsidRPr="003B4F13">
        <w:rPr>
          <w:sz w:val="32"/>
          <w:szCs w:val="32"/>
        </w:rPr>
        <w:t>бактериоцидным</w:t>
      </w:r>
      <w:proofErr w:type="spellEnd"/>
      <w:r w:rsidRPr="003B4F13">
        <w:rPr>
          <w:sz w:val="32"/>
          <w:szCs w:val="32"/>
        </w:rPr>
        <w:t xml:space="preserve"> и статическим действием в отношении МБТ, но не прошедшие испытания, как противотуберкулезные препараты: </w:t>
      </w:r>
      <w:proofErr w:type="spellStart"/>
      <w:r w:rsidRPr="003B4F13">
        <w:rPr>
          <w:sz w:val="32"/>
          <w:szCs w:val="32"/>
        </w:rPr>
        <w:t>амоксициллина</w:t>
      </w:r>
      <w:proofErr w:type="spellEnd"/>
      <w:r w:rsidRPr="003B4F13">
        <w:rPr>
          <w:sz w:val="32"/>
          <w:szCs w:val="32"/>
        </w:rPr>
        <w:t xml:space="preserve"> </w:t>
      </w:r>
      <w:proofErr w:type="spellStart"/>
      <w:r w:rsidRPr="003B4F13">
        <w:rPr>
          <w:sz w:val="32"/>
          <w:szCs w:val="32"/>
        </w:rPr>
        <w:t>клавуанат</w:t>
      </w:r>
      <w:proofErr w:type="spellEnd"/>
      <w:r w:rsidRPr="003B4F13">
        <w:rPr>
          <w:sz w:val="32"/>
          <w:szCs w:val="32"/>
        </w:rPr>
        <w:t xml:space="preserve">, </w:t>
      </w:r>
      <w:proofErr w:type="spellStart"/>
      <w:r w:rsidRPr="003B4F13">
        <w:rPr>
          <w:sz w:val="32"/>
          <w:szCs w:val="32"/>
        </w:rPr>
        <w:t>кларитромицин</w:t>
      </w:r>
      <w:proofErr w:type="spellEnd"/>
      <w:r w:rsidRPr="003B4F13">
        <w:rPr>
          <w:sz w:val="32"/>
          <w:szCs w:val="32"/>
        </w:rPr>
        <w:t xml:space="preserve">, </w:t>
      </w:r>
      <w:proofErr w:type="spellStart"/>
      <w:r w:rsidRPr="003B4F13">
        <w:rPr>
          <w:sz w:val="32"/>
          <w:szCs w:val="32"/>
        </w:rPr>
        <w:t>имипинемы</w:t>
      </w:r>
      <w:proofErr w:type="spellEnd"/>
      <w:r w:rsidRPr="003B4F13">
        <w:rPr>
          <w:sz w:val="32"/>
          <w:szCs w:val="32"/>
        </w:rPr>
        <w:t xml:space="preserve">, </w:t>
      </w:r>
      <w:proofErr w:type="spellStart"/>
      <w:r w:rsidRPr="003B4F13">
        <w:rPr>
          <w:sz w:val="32"/>
          <w:szCs w:val="32"/>
        </w:rPr>
        <w:t>линезолид</w:t>
      </w:r>
      <w:proofErr w:type="spellEnd"/>
      <w:r w:rsidR="00E404EF">
        <w:rPr>
          <w:sz w:val="32"/>
          <w:szCs w:val="32"/>
        </w:rPr>
        <w:t>.</w:t>
      </w:r>
      <w:r w:rsidRPr="003B4F13">
        <w:rPr>
          <w:sz w:val="32"/>
          <w:szCs w:val="32"/>
        </w:rPr>
        <w:t xml:space="preserve"> </w:t>
      </w:r>
    </w:p>
    <w:sectPr w:rsidR="003B4F13" w:rsidRPr="003B4F13" w:rsidSect="001B0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B4F13"/>
    <w:rsid w:val="001B05B5"/>
    <w:rsid w:val="003B4F13"/>
    <w:rsid w:val="00E40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5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2016-06-08T18:15:00Z</dcterms:created>
  <dcterms:modified xsi:type="dcterms:W3CDTF">2016-06-08T18:26:00Z</dcterms:modified>
</cp:coreProperties>
</file>