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767C8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 xml:space="preserve">Министерство науки и высшего образования Российской Федерации </w:t>
      </w:r>
    </w:p>
    <w:p w14:paraId="3D75176F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 xml:space="preserve">Санкт-Петербургский политехнический университет Петра Великого </w:t>
      </w:r>
    </w:p>
    <w:p w14:paraId="5010C481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Высшая школа программной инженерии</w:t>
      </w:r>
    </w:p>
    <w:p w14:paraId="2E4F7822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9C08013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28FE3CEF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C74631C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80AEB2F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5ED44E3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6A7897FF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b/>
          <w:bCs/>
          <w:kern w:val="0"/>
          <w:sz w:val="28"/>
          <w:lang w:val="ru-RU"/>
          <w14:ligatures w14:val="none"/>
        </w:rPr>
        <w:t>КУРСОВАЯ РАБОТА</w:t>
      </w:r>
    </w:p>
    <w:p w14:paraId="2F6C022E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D9C71CE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по дисциплине: «Объектно-ориентированное программирование»</w:t>
      </w:r>
    </w:p>
    <w:p w14:paraId="55C6D688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4821126C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7CC8C1B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D27BD9A" w14:textId="77777777" w:rsidR="00863114" w:rsidRPr="00863114" w:rsidRDefault="00863114" w:rsidP="00863114">
      <w:pPr>
        <w:spacing w:line="240" w:lineRule="auto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8A195F6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2A02D01E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48F6C8E5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Выполнил </w:t>
      </w:r>
    </w:p>
    <w:p w14:paraId="3E85C34C" w14:textId="14711AFC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студент гр. </w:t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  <w:t>30321</w:t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В.В. </w:t>
      </w:r>
      <w:proofErr w:type="spellStart"/>
      <w:r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Кукишева</w:t>
      </w:r>
      <w:proofErr w:type="spellEnd"/>
    </w:p>
    <w:p w14:paraId="2CA206BD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EE9491D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6A6D02D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Преподаватель</w:t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u w:val="single"/>
          <w:lang w:val="ru-RU"/>
          <w14:ligatures w14:val="none"/>
        </w:rPr>
        <w:tab/>
      </w: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          А. П. Маслаков </w:t>
      </w:r>
    </w:p>
    <w:p w14:paraId="388D24BE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19C75110" w14:textId="77777777" w:rsidR="00863114" w:rsidRPr="00863114" w:rsidRDefault="00863114" w:rsidP="00863114">
      <w:pPr>
        <w:spacing w:line="24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 xml:space="preserve">«___» __________ 20___ г. </w:t>
      </w:r>
    </w:p>
    <w:p w14:paraId="0E7D8398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002E1B37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03D6BAEA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FCD63BF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65787C33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A41941B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20DBB903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28555C77" w14:textId="77777777" w:rsidR="00863114" w:rsidRPr="00863114" w:rsidRDefault="00863114" w:rsidP="00863114">
      <w:pPr>
        <w:spacing w:line="240" w:lineRule="auto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6DC919CB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56EF7569" w14:textId="77777777" w:rsidR="00863114" w:rsidRPr="00863114" w:rsidRDefault="00863114" w:rsidP="00863114">
      <w:pPr>
        <w:spacing w:line="240" w:lineRule="auto"/>
        <w:ind w:firstLine="709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</w:p>
    <w:p w14:paraId="3B780FF1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Санкт-Петербург</w:t>
      </w:r>
    </w:p>
    <w:p w14:paraId="08085F61" w14:textId="77777777" w:rsidR="00863114" w:rsidRPr="00863114" w:rsidRDefault="00863114" w:rsidP="00863114">
      <w:pPr>
        <w:spacing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</w:pPr>
      <w:r w:rsidRPr="00863114">
        <w:rPr>
          <w:rFonts w:ascii="Times New Roman" w:eastAsia="Calibri" w:hAnsi="Times New Roman" w:cs="Times New Roman"/>
          <w:kern w:val="0"/>
          <w:sz w:val="28"/>
          <w:lang w:val="ru-RU"/>
          <w14:ligatures w14:val="none"/>
        </w:rPr>
        <w:t>2025</w:t>
      </w:r>
    </w:p>
    <w:p w14:paraId="53791756" w14:textId="77777777" w:rsidR="00F63E70" w:rsidRPr="00863114" w:rsidRDefault="00F63E70">
      <w:pPr>
        <w:rPr>
          <w:lang w:val="ru-RU"/>
        </w:rPr>
      </w:pPr>
    </w:p>
    <w:p w14:paraId="100DB19A" w14:textId="77777777" w:rsidR="00863114" w:rsidRPr="00863114" w:rsidRDefault="00863114" w:rsidP="00863114">
      <w:pPr>
        <w:pStyle w:val="Heading1"/>
        <w:jc w:val="both"/>
        <w:rPr>
          <w:lang w:val="ru-RU"/>
        </w:rPr>
      </w:pPr>
      <w:bookmarkStart w:id="0" w:name="_Toc210395050"/>
      <w:r w:rsidRPr="00863114">
        <w:rPr>
          <w:lang w:val="ru-RU"/>
        </w:rPr>
        <w:lastRenderedPageBreak/>
        <w:t>Описание</w:t>
      </w:r>
      <w:bookmarkEnd w:id="0"/>
    </w:p>
    <w:p w14:paraId="78632D72" w14:textId="77777777" w:rsidR="00863114" w:rsidRPr="00863114" w:rsidRDefault="00863114" w:rsidP="0086311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>В ходе данной курсовой работы было необходимо скомпоновать 4 предыдущие лабораторные работы в одном графическом пользовательском интерфейсе (</w:t>
      </w:r>
      <w:r>
        <w:rPr>
          <w:rFonts w:ascii="Times New Roman" w:hAnsi="Times New Roman" w:cs="Times New Roman"/>
          <w:sz w:val="28"/>
          <w:szCs w:val="28"/>
        </w:rPr>
        <w:t>GUI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>). А также модифицировать задания 1–4 так, чтобы весь вывод происходил в текстовых областях, защищённых от редактирования, и предусмотреть для заданий: 3 - выбор файлов словаря и текста для перевода, возможность ручного ввода текста; 4 - ввод входных данных для методов.</w:t>
      </w:r>
    </w:p>
    <w:p w14:paraId="3A257927" w14:textId="6BB84AAB" w:rsidR="00863114" w:rsidRPr="00863114" w:rsidRDefault="00863114" w:rsidP="0086311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В качестве основного фреймворка для разработки был выбран </w:t>
      </w:r>
      <w:r>
        <w:rPr>
          <w:rFonts w:ascii="Times New Roman" w:hAnsi="Times New Roman" w:cs="Times New Roman"/>
          <w:sz w:val="28"/>
          <w:szCs w:val="28"/>
        </w:rPr>
        <w:t>JavaFX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за счёт удобного проектирования внешнего вида приложения посредством </w:t>
      </w:r>
      <w:proofErr w:type="spellStart"/>
      <w:r>
        <w:rPr>
          <w:rFonts w:ascii="Times New Roman" w:hAnsi="Times New Roman" w:cs="Times New Roman"/>
          <w:sz w:val="28"/>
          <w:szCs w:val="28"/>
        </w:rPr>
        <w:t>fxml</w:t>
      </w:r>
      <w:proofErr w:type="spellEnd"/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-файла (разделение логики и представления) и его лёгкого подключения к коду на языке </w:t>
      </w:r>
      <w:r>
        <w:rPr>
          <w:rFonts w:ascii="Times New Roman" w:hAnsi="Times New Roman" w:cs="Times New Roman"/>
          <w:sz w:val="28"/>
          <w:szCs w:val="28"/>
        </w:rPr>
        <w:t>Java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. Для его установки было отдельно поставлено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sdk</w:t>
      </w:r>
      <w:proofErr w:type="spellEnd"/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и прописаны пути для среды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IntellijIDEA</w:t>
      </w:r>
      <w:proofErr w:type="spellEnd"/>
      <w:r w:rsidRPr="008631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AA5A56F" w14:textId="77777777" w:rsidR="00863114" w:rsidRPr="00863114" w:rsidRDefault="00863114" w:rsidP="00863114">
      <w:pPr>
        <w:pStyle w:val="Heading1"/>
        <w:jc w:val="both"/>
        <w:rPr>
          <w:lang w:val="ru-RU"/>
        </w:rPr>
      </w:pPr>
      <w:bookmarkStart w:id="1" w:name="_Toc210395051"/>
      <w:r w:rsidRPr="00863114">
        <w:rPr>
          <w:lang w:val="ru-RU"/>
        </w:rPr>
        <w:t>Диаграммы классов</w:t>
      </w:r>
      <w:bookmarkEnd w:id="1"/>
    </w:p>
    <w:p w14:paraId="4FC86C1D" w14:textId="77777777" w:rsidR="00863114" w:rsidRPr="00863114" w:rsidRDefault="00863114" w:rsidP="0086311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>Основа итоговой программы состоит из 4-х модулей (</w:t>
      </w:r>
      <w:r>
        <w:rPr>
          <w:rFonts w:ascii="Times New Roman" w:hAnsi="Times New Roman" w:cs="Times New Roman"/>
          <w:sz w:val="28"/>
          <w:szCs w:val="28"/>
        </w:rPr>
        <w:t>package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) – по одному на каждую лабораторную работу; двух </w:t>
      </w:r>
      <w:r>
        <w:rPr>
          <w:rFonts w:ascii="Times New Roman" w:hAnsi="Times New Roman" w:cs="Times New Roman"/>
          <w:sz w:val="28"/>
          <w:szCs w:val="28"/>
        </w:rPr>
        <w:t>Java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>-классов (</w:t>
      </w:r>
      <w:proofErr w:type="spellStart"/>
      <w:r>
        <w:rPr>
          <w:rFonts w:ascii="Times New Roman" w:hAnsi="Times New Roman" w:cs="Times New Roman"/>
          <w:sz w:val="28"/>
          <w:szCs w:val="28"/>
        </w:rPr>
        <w:t>JavaFXGUI</w:t>
      </w:r>
      <w:proofErr w:type="spellEnd"/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– главный класс приложения; </w:t>
      </w:r>
      <w:proofErr w:type="spellStart"/>
      <w:r>
        <w:rPr>
          <w:rFonts w:ascii="Times New Roman" w:hAnsi="Times New Roman" w:cs="Times New Roman"/>
          <w:sz w:val="28"/>
          <w:szCs w:val="28"/>
        </w:rPr>
        <w:t>SceneController</w:t>
      </w:r>
      <w:proofErr w:type="spellEnd"/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– главный оркестратор интерфейса); файла разметки интерфейса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gui</w:t>
      </w:r>
      <w:proofErr w:type="spellEnd"/>
      <w:r w:rsidRPr="00863114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</w:rPr>
        <w:t>fxml</w:t>
      </w:r>
      <w:proofErr w:type="spellEnd"/>
      <w:proofErr w:type="gramEnd"/>
      <w:r w:rsidRPr="0086311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6E877BD" w14:textId="77777777" w:rsidR="00863114" w:rsidRPr="00863114" w:rsidRDefault="00863114" w:rsidP="00863114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Для каждого модуля лабораторной работы и </w:t>
      </w:r>
      <w:proofErr w:type="spellStart"/>
      <w:r>
        <w:rPr>
          <w:rFonts w:ascii="Times New Roman" w:hAnsi="Times New Roman" w:cs="Times New Roman"/>
          <w:sz w:val="28"/>
          <w:szCs w:val="28"/>
        </w:rPr>
        <w:t>SceneController</w:t>
      </w:r>
      <w:proofErr w:type="spellEnd"/>
      <w:r w:rsidRPr="00863114">
        <w:rPr>
          <w:rFonts w:ascii="Times New Roman" w:hAnsi="Times New Roman" w:cs="Times New Roman"/>
          <w:sz w:val="28"/>
          <w:szCs w:val="28"/>
          <w:lang w:val="ru-RU"/>
        </w:rPr>
        <w:t>’а были составлены диаграммы классов (рисунки 1 – 5).</w:t>
      </w:r>
    </w:p>
    <w:p w14:paraId="02775127" w14:textId="77777777" w:rsidR="009B68EB" w:rsidRDefault="009B68EB">
      <w:pPr>
        <w:rPr>
          <w:lang w:val="ru-RU"/>
        </w:rPr>
      </w:pPr>
    </w:p>
    <w:p w14:paraId="5FE17FA7" w14:textId="48C9D82F" w:rsidR="00F63E70" w:rsidRDefault="00F63E70">
      <w:pPr>
        <w:rPr>
          <w:lang w:val="ru-RU"/>
        </w:rPr>
      </w:pPr>
      <w:r w:rsidRPr="00F63E70">
        <w:lastRenderedPageBreak/>
        <w:drawing>
          <wp:inline distT="0" distB="0" distL="0" distR="0" wp14:anchorId="568D048D" wp14:editId="692A3C54">
            <wp:extent cx="5943600" cy="30206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6FBD" w14:textId="1DAF983A" w:rsidR="00863114" w:rsidRPr="00863114" w:rsidRDefault="00863114" w:rsidP="008631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  <w:lang w:val="ru-RU"/>
        </w:rPr>
        <w:t>Диаграмма классов первой работы</w:t>
      </w:r>
    </w:p>
    <w:p w14:paraId="1AE4048C" w14:textId="77777777" w:rsidR="00F63E70" w:rsidRPr="00863114" w:rsidRDefault="00F63E70">
      <w:pPr>
        <w:rPr>
          <w:lang w:val="ru-RU"/>
        </w:rPr>
      </w:pPr>
    </w:p>
    <w:p w14:paraId="3C836BD4" w14:textId="68EB0321" w:rsidR="00B22E38" w:rsidRDefault="0093453F">
      <w:pPr>
        <w:rPr>
          <w:lang w:val="ru-RU"/>
        </w:rPr>
      </w:pPr>
      <w:r w:rsidRPr="0093453F">
        <w:drawing>
          <wp:inline distT="0" distB="0" distL="0" distR="0" wp14:anchorId="0F066323" wp14:editId="05AD0832">
            <wp:extent cx="5943600" cy="22961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5DC4" w14:textId="69594183" w:rsidR="00863114" w:rsidRPr="00863114" w:rsidRDefault="00863114" w:rsidP="008631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классов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работы</w:t>
      </w:r>
    </w:p>
    <w:p w14:paraId="12A035BD" w14:textId="77777777" w:rsidR="00863114" w:rsidRDefault="00863114">
      <w:pPr>
        <w:rPr>
          <w:lang w:val="ru-RU"/>
        </w:rPr>
      </w:pPr>
    </w:p>
    <w:p w14:paraId="50AA2D40" w14:textId="77777777" w:rsidR="00F63E70" w:rsidRDefault="00F63E70">
      <w:pPr>
        <w:rPr>
          <w:lang w:val="ru-RU"/>
        </w:rPr>
      </w:pPr>
    </w:p>
    <w:p w14:paraId="26C70E1A" w14:textId="3098CD4B" w:rsidR="00F63E70" w:rsidRDefault="00F63E70">
      <w:pPr>
        <w:rPr>
          <w:lang w:val="ru-RU"/>
        </w:rPr>
      </w:pPr>
      <w:r w:rsidRPr="00F63E70">
        <w:rPr>
          <w:lang w:val="ru-RU"/>
        </w:rPr>
        <w:lastRenderedPageBreak/>
        <w:drawing>
          <wp:inline distT="0" distB="0" distL="0" distR="0" wp14:anchorId="71088B49" wp14:editId="2C64A6B2">
            <wp:extent cx="5943600" cy="18027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67054" w14:textId="1C7BE153" w:rsidR="00863114" w:rsidRPr="00863114" w:rsidRDefault="00863114" w:rsidP="008631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классов </w:t>
      </w:r>
      <w:r>
        <w:rPr>
          <w:rFonts w:ascii="Times New Roman" w:hAnsi="Times New Roman" w:cs="Times New Roman"/>
          <w:sz w:val="28"/>
          <w:szCs w:val="28"/>
          <w:lang w:val="ru-RU"/>
        </w:rPr>
        <w:t>третьей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работы</w:t>
      </w:r>
    </w:p>
    <w:p w14:paraId="2CD0CE48" w14:textId="77777777" w:rsidR="00863114" w:rsidRDefault="00863114">
      <w:pPr>
        <w:rPr>
          <w:lang w:val="ru-RU"/>
        </w:rPr>
      </w:pPr>
    </w:p>
    <w:p w14:paraId="5986EF73" w14:textId="77777777" w:rsidR="00F63E70" w:rsidRDefault="00F63E70">
      <w:pPr>
        <w:rPr>
          <w:lang w:val="ru-RU"/>
        </w:rPr>
      </w:pPr>
    </w:p>
    <w:p w14:paraId="26FC426B" w14:textId="5B0C7AF0" w:rsidR="00F63E70" w:rsidRDefault="00F63E70">
      <w:pPr>
        <w:rPr>
          <w:lang w:val="ru-RU"/>
        </w:rPr>
      </w:pPr>
      <w:r w:rsidRPr="00F63E70">
        <w:rPr>
          <w:lang w:val="ru-RU"/>
        </w:rPr>
        <w:drawing>
          <wp:inline distT="0" distB="0" distL="0" distR="0" wp14:anchorId="08D531DE" wp14:editId="75E6BB9B">
            <wp:extent cx="4229690" cy="187668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6A77" w14:textId="1E361234" w:rsidR="00863114" w:rsidRDefault="00863114" w:rsidP="008631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классов </w:t>
      </w:r>
      <w:r>
        <w:rPr>
          <w:rFonts w:ascii="Times New Roman" w:hAnsi="Times New Roman" w:cs="Times New Roman"/>
          <w:sz w:val="28"/>
          <w:szCs w:val="28"/>
          <w:lang w:val="ru-RU"/>
        </w:rPr>
        <w:t>четвертой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работы</w:t>
      </w:r>
    </w:p>
    <w:p w14:paraId="2406ECC8" w14:textId="77777777" w:rsidR="00863114" w:rsidRDefault="00863114" w:rsidP="008631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86311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63CD1EC" w14:textId="6098C98A" w:rsidR="00863114" w:rsidRPr="00863114" w:rsidRDefault="00863114" w:rsidP="009B68EB">
      <w:pPr>
        <w:ind w:hanging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lastRenderedPageBreak/>
        <w:drawing>
          <wp:inline distT="0" distB="0" distL="0" distR="0" wp14:anchorId="0B3B1CAB" wp14:editId="2ACCDB6E">
            <wp:extent cx="9205645" cy="5135883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75419" cy="517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471D" w14:textId="36179FA9" w:rsidR="00863114" w:rsidRPr="00863114" w:rsidRDefault="00863114" w:rsidP="0086311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классов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GUI</w:t>
      </w:r>
      <w:r w:rsidRPr="0086311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части приложения</w:t>
      </w:r>
    </w:p>
    <w:p w14:paraId="2EE6E120" w14:textId="49296B75" w:rsidR="00863114" w:rsidRDefault="00863114">
      <w:pPr>
        <w:rPr>
          <w:lang w:val="ru-RU"/>
        </w:rPr>
      </w:pPr>
    </w:p>
    <w:p w14:paraId="6078A9E4" w14:textId="77777777" w:rsidR="00863114" w:rsidRDefault="00863114">
      <w:pPr>
        <w:rPr>
          <w:lang w:val="ru-RU"/>
        </w:rPr>
        <w:sectPr w:rsidR="00863114" w:rsidSect="00863114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125A74FC" w14:textId="77777777" w:rsidR="009B68EB" w:rsidRPr="009B68EB" w:rsidRDefault="009B68EB" w:rsidP="009B68EB">
      <w:pPr>
        <w:pStyle w:val="Heading1"/>
        <w:jc w:val="both"/>
        <w:rPr>
          <w:lang w:val="ru-RU"/>
        </w:rPr>
      </w:pPr>
      <w:bookmarkStart w:id="2" w:name="_Toc210395052"/>
      <w:r w:rsidRPr="009B68EB">
        <w:rPr>
          <w:lang w:val="ru-RU"/>
        </w:rPr>
        <w:lastRenderedPageBreak/>
        <w:t>Перечень выполненных работ</w:t>
      </w:r>
      <w:bookmarkEnd w:id="2"/>
    </w:p>
    <w:p w14:paraId="33469328" w14:textId="77777777" w:rsidR="009B68EB" w:rsidRPr="009B68EB" w:rsidRDefault="009B68EB" w:rsidP="009B68EB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В течение работы над данной курсовой были выполнены и интегрированы в интерфейс следующие лабораторные:</w:t>
      </w:r>
    </w:p>
    <w:p w14:paraId="3588346F" w14:textId="77777777" w:rsidR="009B68EB" w:rsidRPr="009B68EB" w:rsidRDefault="009B68EB" w:rsidP="009B68EB">
      <w:pPr>
        <w:pStyle w:val="Heading1"/>
        <w:ind w:left="708"/>
        <w:jc w:val="both"/>
        <w:rPr>
          <w:lang w:val="ru-RU"/>
        </w:rPr>
      </w:pPr>
      <w:bookmarkStart w:id="3" w:name="_Toc210395053"/>
      <w:r w:rsidRPr="009B68EB">
        <w:rPr>
          <w:lang w:val="ru-RU"/>
        </w:rPr>
        <w:t>Лабораторная работа 1</w:t>
      </w:r>
      <w:bookmarkEnd w:id="3"/>
    </w:p>
    <w:p w14:paraId="45504411" w14:textId="77777777" w:rsidR="009B68EB" w:rsidRPr="009B68EB" w:rsidRDefault="009B68EB" w:rsidP="009B68EB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В компьютерной игре герой (класс </w:t>
      </w:r>
      <w:r w:rsidRPr="00B1420A">
        <w:rPr>
          <w:rFonts w:ascii="Times New Roman" w:hAnsi="Times New Roman" w:cs="Times New Roman"/>
          <w:sz w:val="28"/>
          <w:szCs w:val="28"/>
        </w:rPr>
        <w:t>Hero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) может перемещаться между двумя точками (метод </w:t>
      </w:r>
      <w:r w:rsidRPr="00B1420A">
        <w:rPr>
          <w:rFonts w:ascii="Times New Roman" w:hAnsi="Times New Roman" w:cs="Times New Roman"/>
          <w:sz w:val="28"/>
          <w:szCs w:val="28"/>
        </w:rPr>
        <w:t>move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>) различными способами: идти пешком, бежать, ехать на лошади, лететь и плыть. Были реализованы классы, позволяющие пользователю выбирать и менять в ходе выполнения программы способ перемещения героя, используя паттерн «стратегия» (</w:t>
      </w:r>
      <w:r w:rsidRPr="00B1420A">
        <w:rPr>
          <w:rFonts w:ascii="Times New Roman" w:hAnsi="Times New Roman" w:cs="Times New Roman"/>
          <w:sz w:val="28"/>
          <w:szCs w:val="28"/>
        </w:rPr>
        <w:t>strategy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3500D6E" w14:textId="77777777" w:rsidR="009B68EB" w:rsidRPr="009B68EB" w:rsidRDefault="009B68EB" w:rsidP="009B68EB">
      <w:pPr>
        <w:pStyle w:val="Heading1"/>
        <w:ind w:left="708"/>
        <w:jc w:val="both"/>
        <w:rPr>
          <w:lang w:val="ru-RU"/>
        </w:rPr>
      </w:pPr>
      <w:bookmarkStart w:id="4" w:name="_Toc210395054"/>
      <w:r w:rsidRPr="009B68EB">
        <w:rPr>
          <w:lang w:val="ru-RU"/>
        </w:rPr>
        <w:t>Лабораторная работа 2</w:t>
      </w:r>
      <w:bookmarkEnd w:id="4"/>
    </w:p>
    <w:p w14:paraId="211FF2DB" w14:textId="77777777" w:rsidR="009B68EB" w:rsidRPr="009B68EB" w:rsidRDefault="009B68EB" w:rsidP="009B68E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Написана аннотация с целочисленным параметром. Создан класс, содержащий публичные, защищенные и приватные методы (2 каждого вида) с параметрами, которые, кроме одного, были аннотированы числами в диапазоне от -1 до 4. Код вызывает из другого класса все аннотированные защищенные и приватные методы столько раз, сколько указано в параметре аннотации. Вызывающий методы код не зависит от количества и типов параметров этих методов (есть метод, который генерирует «пустые» параметры для них).</w:t>
      </w:r>
    </w:p>
    <w:p w14:paraId="61B47062" w14:textId="77777777" w:rsidR="009B68EB" w:rsidRPr="009B68EB" w:rsidRDefault="009B68EB" w:rsidP="009B68EB">
      <w:pPr>
        <w:pStyle w:val="Heading1"/>
        <w:ind w:left="708"/>
        <w:jc w:val="both"/>
        <w:rPr>
          <w:lang w:val="ru-RU"/>
        </w:rPr>
      </w:pPr>
      <w:bookmarkStart w:id="5" w:name="_Toc210395055"/>
      <w:r w:rsidRPr="009B68EB">
        <w:rPr>
          <w:lang w:val="ru-RU"/>
        </w:rPr>
        <w:t>Лабораторная работа 3</w:t>
      </w:r>
      <w:bookmarkEnd w:id="5"/>
    </w:p>
    <w:p w14:paraId="62483B9D" w14:textId="77777777" w:rsidR="009B68EB" w:rsidRPr="009B68EB" w:rsidRDefault="009B68EB" w:rsidP="009B68EB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Реализована программа-переводчик по заданному словарю строгого формата. Созданы два класса собственных исключений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FileReadException</w:t>
      </w:r>
      <w:proofErr w:type="spellEnd"/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InvalidFileFormatException</w:t>
      </w:r>
      <w:proofErr w:type="spellEnd"/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), которые наследуются от </w:t>
      </w:r>
      <w:proofErr w:type="spellStart"/>
      <w:r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Exception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(соответственно).</w:t>
      </w:r>
    </w:p>
    <w:p w14:paraId="0823D1FA" w14:textId="77777777" w:rsidR="009B68EB" w:rsidRPr="009B68EB" w:rsidRDefault="009B68EB" w:rsidP="009B68EB">
      <w:pPr>
        <w:pStyle w:val="Heading1"/>
        <w:ind w:left="708"/>
        <w:jc w:val="both"/>
        <w:rPr>
          <w:lang w:val="ru-RU"/>
        </w:rPr>
      </w:pPr>
      <w:bookmarkStart w:id="6" w:name="_Toc210395056"/>
      <w:r w:rsidRPr="009B68EB">
        <w:rPr>
          <w:lang w:val="ru-RU"/>
        </w:rPr>
        <w:lastRenderedPageBreak/>
        <w:t>Лабораторная работа 4</w:t>
      </w:r>
      <w:bookmarkEnd w:id="6"/>
    </w:p>
    <w:p w14:paraId="613B126D" w14:textId="77777777" w:rsidR="009B68EB" w:rsidRPr="009B68EB" w:rsidRDefault="009B68EB" w:rsidP="009B68E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С использованием исключительно </w:t>
      </w:r>
      <w:r w:rsidRPr="00DB35F2">
        <w:rPr>
          <w:rFonts w:ascii="Times New Roman" w:hAnsi="Times New Roman" w:cs="Times New Roman"/>
          <w:sz w:val="28"/>
          <w:szCs w:val="28"/>
        </w:rPr>
        <w:t>Stream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B35F2">
        <w:rPr>
          <w:rFonts w:ascii="Times New Roman" w:hAnsi="Times New Roman" w:cs="Times New Roman"/>
          <w:sz w:val="28"/>
          <w:szCs w:val="28"/>
        </w:rPr>
        <w:t>API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реализованы следующие методы:</w:t>
      </w:r>
    </w:p>
    <w:p w14:paraId="323EB8B0" w14:textId="77777777" w:rsidR="009B68EB" w:rsidRP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1) Метод, возвращающий среднее значение списка целых чисел;</w:t>
      </w:r>
    </w:p>
    <w:p w14:paraId="2B4010A7" w14:textId="77777777" w:rsidR="009B68EB" w:rsidRP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2) Метод, приводящий все строки в списке в верхний регистр и добавляющий к ним префикс «_</w:t>
      </w:r>
      <w:r w:rsidRPr="00DB35F2">
        <w:rPr>
          <w:rFonts w:ascii="Times New Roman" w:hAnsi="Times New Roman" w:cs="Times New Roman"/>
          <w:sz w:val="28"/>
          <w:szCs w:val="28"/>
        </w:rPr>
        <w:t>new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>_»;</w:t>
      </w:r>
    </w:p>
    <w:p w14:paraId="53CBB2E7" w14:textId="77777777" w:rsidR="009B68EB" w:rsidRP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3) Метод, возвращающий список квадратов всех встречающихся только один раз элементов списка;</w:t>
      </w:r>
    </w:p>
    <w:p w14:paraId="489B38C3" w14:textId="77777777" w:rsidR="009B68EB" w:rsidRP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4) Метод, принимающий на вход коллекцию и возвращающий ее последний элемент или кидающий исключение, если коллекция пуста;</w:t>
      </w:r>
    </w:p>
    <w:p w14:paraId="05DD5973" w14:textId="77777777" w:rsidR="009B68EB" w:rsidRP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5) Метод, принимающий на вход массив целых чисел, возвращающий сумму чётных чисел или 0, если чётных чисел нет;</w:t>
      </w:r>
    </w:p>
    <w:p w14:paraId="17BD44A1" w14:textId="77777777" w:rsidR="009B68EB" w:rsidRP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6) Метод, преобразовывающий все строки в списке в </w:t>
      </w:r>
      <w:r w:rsidRPr="00DB35F2">
        <w:rPr>
          <w:rFonts w:ascii="Times New Roman" w:hAnsi="Times New Roman" w:cs="Times New Roman"/>
          <w:sz w:val="28"/>
          <w:szCs w:val="28"/>
        </w:rPr>
        <w:t>Map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>, где первый символ – ключ, оставшиеся – значение.</w:t>
      </w:r>
    </w:p>
    <w:p w14:paraId="52FEA2A3" w14:textId="02EEB979" w:rsidR="009B68EB" w:rsidRPr="009B68EB" w:rsidRDefault="009B68EB" w:rsidP="009B68EB">
      <w:pPr>
        <w:pStyle w:val="Heading1"/>
        <w:rPr>
          <w:rFonts w:eastAsiaTheme="minorEastAsia"/>
          <w:lang w:val="ru-RU"/>
        </w:rPr>
      </w:pPr>
      <w:r w:rsidRPr="009B68EB">
        <w:rPr>
          <w:rFonts w:eastAsiaTheme="minorEastAsia"/>
          <w:lang w:val="ru-RU"/>
        </w:rPr>
        <w:t>Демонстрация графического интерфейса</w:t>
      </w:r>
    </w:p>
    <w:p w14:paraId="4756A9EA" w14:textId="22EA1A7B" w:rsidR="00863114" w:rsidRPr="009B68EB" w:rsidRDefault="009B68EB" w:rsidP="009B68EB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При создании графического интерфейса, были выполнены требования к курсовой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>работе.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Также был добавлен </w:t>
      </w:r>
      <w:proofErr w:type="spellStart"/>
      <w:r w:rsidRPr="009B68EB">
        <w:rPr>
          <w:rFonts w:ascii="Times New Roman" w:hAnsi="Times New Roman" w:cs="Times New Roman"/>
          <w:sz w:val="28"/>
          <w:szCs w:val="28"/>
          <w:lang w:val="ru-RU"/>
        </w:rPr>
        <w:t>combobox</w:t>
      </w:r>
      <w:proofErr w:type="spellEnd"/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для выбора лабораторной работы.</w:t>
      </w:r>
    </w:p>
    <w:p w14:paraId="65C87D63" w14:textId="38D68F07" w:rsidR="00863114" w:rsidRDefault="009B68EB">
      <w:pPr>
        <w:rPr>
          <w:lang w:val="ru-RU"/>
        </w:rPr>
      </w:pPr>
      <w:r w:rsidRPr="009B68EB">
        <w:rPr>
          <w:lang w:val="ru-RU"/>
        </w:rPr>
        <w:lastRenderedPageBreak/>
        <w:drawing>
          <wp:inline distT="0" distB="0" distL="0" distR="0" wp14:anchorId="1A39C6F4" wp14:editId="7EB640EE">
            <wp:extent cx="5943600" cy="47205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23CD1" w14:textId="1E06821D" w:rsidR="009B68EB" w:rsidRDefault="009B68EB" w:rsidP="009B68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>Рисунок 6 – Графический интерфейс курсовой работы</w:t>
      </w:r>
    </w:p>
    <w:p w14:paraId="7BF9B71A" w14:textId="77777777" w:rsidR="009B68EB" w:rsidRDefault="009B68EB" w:rsidP="009B68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C1FA7E4" w14:textId="77777777" w:rsid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При нажатии на определенную кнопку появляется текст, соответствующий из ранее проделанной первой работы.</w:t>
      </w:r>
    </w:p>
    <w:p w14:paraId="394F1BFD" w14:textId="04BF5B56" w:rsid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br/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495CA35" wp14:editId="17779E4B">
            <wp:extent cx="5943600" cy="28378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7BB1" w14:textId="573E2709" w:rsidR="009B68EB" w:rsidRDefault="009B68EB" w:rsidP="009B68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– Графический интерфейс </w:t>
      </w:r>
      <w:r>
        <w:rPr>
          <w:rFonts w:ascii="Times New Roman" w:hAnsi="Times New Roman" w:cs="Times New Roman"/>
          <w:sz w:val="28"/>
          <w:szCs w:val="28"/>
          <w:lang w:val="ru-RU"/>
        </w:rPr>
        <w:t>первой работы</w:t>
      </w:r>
    </w:p>
    <w:p w14:paraId="530114A2" w14:textId="77777777" w:rsid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248812D" w14:textId="4CE3A1B3" w:rsid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3BF3B2D" wp14:editId="5F20252D">
            <wp:extent cx="5943600" cy="31718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180C" w14:textId="6ECEDC95" w:rsidR="009B68EB" w:rsidRDefault="009B68EB" w:rsidP="009B68EB">
      <w:pPr>
        <w:jc w:val="center"/>
        <w:rPr>
          <w:rFonts w:ascii="Times New Roman" w:hAnsi="Times New Roman" w:cs="Times New Roman"/>
          <w:sz w:val="28"/>
          <w:szCs w:val="28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8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– Графический интерфейс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работы</w:t>
      </w:r>
    </w:p>
    <w:p w14:paraId="00283219" w14:textId="77777777" w:rsidR="009B68EB" w:rsidRDefault="009B68EB" w:rsidP="009B68E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0525AC" w14:textId="30FD270E" w:rsidR="009B68EB" w:rsidRDefault="009B68EB" w:rsidP="00205AA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 выполнении третьей</w:t>
      </w:r>
      <w:r w:rsidR="00205AA0">
        <w:rPr>
          <w:rFonts w:ascii="Times New Roman" w:hAnsi="Times New Roman" w:cs="Times New Roman"/>
          <w:sz w:val="28"/>
          <w:szCs w:val="28"/>
          <w:lang w:val="ru-RU"/>
        </w:rPr>
        <w:t xml:space="preserve"> работы было предусмотрено обработка ошибок, что демонстрируют рисунки ниже и выбор файла словаря на кнопку Обзор.</w:t>
      </w:r>
    </w:p>
    <w:p w14:paraId="5B297D11" w14:textId="77777777" w:rsidR="00205AA0" w:rsidRPr="009B68EB" w:rsidRDefault="00205AA0" w:rsidP="009B68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098C457" w14:textId="12559252" w:rsidR="009B68EB" w:rsidRDefault="009B68EB" w:rsidP="009B68EB">
      <w:pPr>
        <w:jc w:val="both"/>
        <w:rPr>
          <w:rFonts w:ascii="Times New Roman" w:hAnsi="Times New Roman" w:cs="Times New Roman"/>
          <w:sz w:val="28"/>
          <w:szCs w:val="28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7DB0E4E" wp14:editId="73A0ADE5">
            <wp:extent cx="5943600" cy="4679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EF27B" w14:textId="6D08478C" w:rsidR="00205AA0" w:rsidRPr="00205AA0" w:rsidRDefault="00205AA0" w:rsidP="00205A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9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Ошибка при отсутствии текста</w:t>
      </w:r>
    </w:p>
    <w:p w14:paraId="7E108C67" w14:textId="77777777" w:rsidR="009B68EB" w:rsidRPr="00205AA0" w:rsidRDefault="009B68EB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6DEDFF" w14:textId="73323BE3" w:rsidR="00205AA0" w:rsidRDefault="00205AA0" w:rsidP="00205A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5AA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930628A" wp14:editId="3FF06414">
            <wp:extent cx="5239820" cy="295299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3429" cy="295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BB368" w14:textId="2DE72272" w:rsidR="00205AA0" w:rsidRPr="00205AA0" w:rsidRDefault="00205AA0" w:rsidP="00205A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Выбор словаря</w:t>
      </w:r>
    </w:p>
    <w:p w14:paraId="4543F99C" w14:textId="77777777" w:rsidR="00205AA0" w:rsidRPr="00205AA0" w:rsidRDefault="00205AA0" w:rsidP="009B68E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0F84CD" w14:textId="56434E44" w:rsidR="009B68EB" w:rsidRDefault="009B68EB" w:rsidP="00205A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1E6722" wp14:editId="37B7D05A">
            <wp:extent cx="5239820" cy="4132516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1548" cy="413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5AA0" w14:textId="0D339A4A" w:rsidR="00205AA0" w:rsidRPr="00205AA0" w:rsidRDefault="00205AA0" w:rsidP="00205A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 третьей лабораторной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работы</w:t>
      </w:r>
    </w:p>
    <w:p w14:paraId="04E5C305" w14:textId="70C856BC" w:rsidR="00205AA0" w:rsidRDefault="00205AA0" w:rsidP="00205AA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Для четвертой работы было выполнено выделение всех методов в отдельные окошки. У каждого есть отдельный ввод данных и обработка на неправильные данные.</w:t>
      </w:r>
    </w:p>
    <w:p w14:paraId="76709A70" w14:textId="77777777" w:rsidR="00205AA0" w:rsidRDefault="00205AA0" w:rsidP="00205AA0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0924E6C" w14:textId="5E4B0590" w:rsidR="00205AA0" w:rsidRDefault="00205AA0" w:rsidP="00205A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05AA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F214358" wp14:editId="3AFD7EFC">
            <wp:extent cx="5943600" cy="329438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FA0F9" w14:textId="21DFF1B7" w:rsidR="00205AA0" w:rsidRPr="00205AA0" w:rsidRDefault="00205AA0" w:rsidP="00205A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>четвертой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лабораторной работы</w:t>
      </w:r>
    </w:p>
    <w:p w14:paraId="49DD756C" w14:textId="77777777" w:rsidR="00B77FE3" w:rsidRDefault="00B77FE3" w:rsidP="00B77FE3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Если вводят не через запятую, то с помощью регулярного выражения отделяются числа, если между двух чисел убирают пробел и запятую, то оно становится один числом.</w:t>
      </w:r>
    </w:p>
    <w:p w14:paraId="10E24E8F" w14:textId="2C07FF64" w:rsidR="00205AA0" w:rsidRDefault="00B77FE3" w:rsidP="00B77FE3">
      <w:pPr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Pr="00B77FE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EBD2ACC" wp14:editId="6A1FD5E2">
            <wp:extent cx="2391109" cy="1590897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775C" w14:textId="115A7DD5" w:rsidR="00B77FE3" w:rsidRPr="00205AA0" w:rsidRDefault="00B77FE3" w:rsidP="00B77F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B68EB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Работа четвертой лабораторной работы</w:t>
      </w:r>
    </w:p>
    <w:sectPr w:rsidR="00B77FE3" w:rsidRPr="00205AA0" w:rsidSect="00863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3F"/>
    <w:rsid w:val="00205AA0"/>
    <w:rsid w:val="00251418"/>
    <w:rsid w:val="002E260B"/>
    <w:rsid w:val="00863114"/>
    <w:rsid w:val="0093453F"/>
    <w:rsid w:val="009B68EB"/>
    <w:rsid w:val="00B22E38"/>
    <w:rsid w:val="00B77FE3"/>
    <w:rsid w:val="00F6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8A74"/>
  <w15:chartTrackingRefBased/>
  <w15:docId w15:val="{1D47199A-B3E0-42B1-8483-84A98D53C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FE3"/>
    <w:pPr>
      <w:spacing w:after="0"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63114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5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5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5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5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5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5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11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5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5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5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5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5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5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5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5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20749-9F8F-4704-A70C-D172599FE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</dc:creator>
  <cp:keywords/>
  <dc:description/>
  <cp:lastModifiedBy>Vika</cp:lastModifiedBy>
  <cp:revision>1</cp:revision>
  <dcterms:created xsi:type="dcterms:W3CDTF">2025-11-10T10:14:00Z</dcterms:created>
  <dcterms:modified xsi:type="dcterms:W3CDTF">2025-11-10T11:27:00Z</dcterms:modified>
</cp:coreProperties>
</file>