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26" w:rsidRPr="00A8670A" w:rsidRDefault="00215721" w:rsidP="008F77B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86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РЕАЛИЗАЦИЯ ГРАФИЧЕСКИХ ПРИМИТИВОВ И ОКОННОГО МЕНЕДЖЕРА ДЛЯ ПОСТРОЕНИЯ ПОЛЬЗОВАТЕЛЬСКИХ ИНТЕРФЕЙСОВ НА ЯЗЫКЕ </w:t>
      </w:r>
      <w:r w:rsidR="00A8670A">
        <w:rPr>
          <w:rFonts w:ascii="Times New Roman" w:eastAsia="Times New Roman" w:hAnsi="Times New Roman" w:cs="Times New Roman"/>
          <w:b/>
          <w:sz w:val="28"/>
          <w:szCs w:val="28"/>
        </w:rPr>
        <w:t>POSTSCRIPT</w:t>
      </w: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9503B3" w:rsidRDefault="00215721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Гудиев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А.В., студент кафедры системного программирования СПбГУ, 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hyperlink r:id="rId6">
        <w:r w:rsidRPr="009503B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arturgudiev</w:t>
        </w:r>
        <w:r w:rsidRPr="009503B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ru-RU"/>
          </w:rPr>
          <w:t>93@</w:t>
        </w:r>
        <w:r w:rsidRPr="009503B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gmail</w:t>
        </w:r>
        <w:r w:rsidRPr="009503B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ru-RU"/>
          </w:rPr>
          <w:t>.</w:t>
        </w:r>
        <w:r w:rsidRPr="009503B3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com</w:t>
        </w:r>
      </w:hyperlink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9503B3" w:rsidRDefault="00215721" w:rsidP="008F77B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Аннотация</w:t>
      </w:r>
      <w:r w:rsidR="009503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</w:p>
    <w:p w:rsidR="00243526" w:rsidRPr="009503B3" w:rsidRDefault="00215721" w:rsidP="006E5317">
      <w:pPr>
        <w:ind w:left="567" w:right="651"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Одной из задач апробации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существующего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интерпретатора может быть создание графических пользовательских интерфейсов</w:t>
      </w:r>
      <w:r w:rsidR="00A8670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Ранее в рамках проекта </w:t>
      </w:r>
      <w:r w:rsidR="00A8670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лаборатории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JetBrains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был реализован интерпретатор языка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однако с его помощью </w:t>
      </w:r>
      <w:r w:rsidR="00A8670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не представлял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ась возможной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разработка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пользовательски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х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интерфейс</w:t>
      </w:r>
      <w:r w:rsidR="00A8670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ов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В данной работе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представлена графическая библиотека 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язык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а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состоящая из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GUI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-элемент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ов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 оконн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ого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менеджер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а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, позвол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яющая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реализовывать кроссплатформенные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графические 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интерфейсы на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9503B3" w:rsidRDefault="00215721" w:rsidP="008F77B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03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Введение</w:t>
      </w: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9503B3" w:rsidRDefault="00215721" w:rsidP="008F77B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это графический интерпретируемый язык программирования, созда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вавшийся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 целью представления графики в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платформонезависимой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форме.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Средствами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графических операторов языка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реализованы стандартные операции, такие как ограничение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област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и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рисования, отобра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жение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прямы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х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 кривы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х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лини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й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, зали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вка установленной области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цветом,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а также настройка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различны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х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графически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х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параметр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ов, например, цвета и толщины линии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243526" w:rsidRPr="009503B3" w:rsidRDefault="00243526" w:rsidP="008F77BC">
      <w:pPr>
        <w:tabs>
          <w:tab w:val="left" w:pos="1047"/>
        </w:tabs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9503B3" w:rsidRDefault="00215721" w:rsidP="008F77B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Графический интерфейс пользователя является разновидностью пользовательского интерфейса и с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остоит из различных примитивов: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окон, 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 xml:space="preserve">полей </w:t>
      </w:r>
      <w:r w:rsidR="001C206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для 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ввода, кнопок и т.д. Язык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обладает базовыми возможностями для отображения графических примитивов.</w:t>
      </w:r>
    </w:p>
    <w:p w:rsidR="00243526" w:rsidRPr="009503B3" w:rsidRDefault="00243526" w:rsidP="008F77BC">
      <w:p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9503B3" w:rsidRDefault="00B420AC" w:rsidP="008F77B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Однако</w:t>
      </w:r>
      <w:r w:rsidR="00215721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для полноценно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го</w:t>
      </w:r>
      <w:r w:rsidR="00215721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функционирования</w:t>
      </w:r>
      <w:r w:rsidR="00215721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графических интерфейсов наличие одних примитивов недостаточно. Требуется также оконный менеджер – приложение, управляющее размещением примитивов и определяющее их внешний вид. Оконный менеджер позволяет добавлять и удалять примитивы, управлять порядком отображения, пересчитывать координаты и т.д. В оконном менеджере могут быть реализованы также и визуальные эффекты, проявляющиеся во время работы с окнами (например, эффект волны и эффект упорядочивания окон).</w:t>
      </w:r>
    </w:p>
    <w:p w:rsidR="00243526" w:rsidRPr="009503B3" w:rsidRDefault="00243526" w:rsidP="008F77BC">
      <w:p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9503B3" w:rsidRDefault="00215721" w:rsidP="008F77B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Ранее в рамках проекта лаборатории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JetBrains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был разработан интерпретатор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языке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Однако с его помощью не представлялось возможным создавать графические интерфейсы, а также реализовать оконный менеджер, так как в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не поддерживается механизм обработки событий. Для доба</w:t>
      </w:r>
      <w:r w:rsidR="00A8670A"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в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ления данной возможности было решено расширить язык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 на его основе разработать графическую библиотеку, позволяющую создавать графические интерфейсы. Данную работу можно разделить на три направления: оптимизация интерпретатора (Д.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Поздин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), обработка событий (Р.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Макулов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 и реализация графических примитивов и оконного менеджера (А.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Гудиев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). То, что интерпретатор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реализован на языке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, делает потенциально создаваемые им интерфейсы кроссплатформенными.</w:t>
      </w:r>
    </w:p>
    <w:p w:rsidR="009503B3" w:rsidRDefault="009503B3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1F4F35" w:rsidRDefault="00215721" w:rsidP="001F4F3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03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Реализация графических примитивов</w:t>
      </w:r>
    </w:p>
    <w:p w:rsidR="00243526" w:rsidRPr="009503B3" w:rsidRDefault="00215721" w:rsidP="001F4F3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86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="00B233CF" w:rsidRPr="00B233CF">
        <w:rPr>
          <w:rFonts w:ascii="Times New Roman" w:eastAsia="Times New Roman" w:hAnsi="Times New Roman" w:cs="Times New Roman"/>
          <w:lang w:val="ru-RU"/>
        </w:rPr>
        <w:t xml:space="preserve"> </w:t>
      </w:r>
      <w:r w:rsidR="00B233CF" w:rsidRPr="00B233CF">
        <w:rPr>
          <w:rFonts w:ascii="Times New Roman" w:eastAsia="Times New Roman" w:hAnsi="Times New Roman" w:cs="Times New Roman"/>
          <w:lang w:val="ru-RU"/>
        </w:rPr>
        <w:tab/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Код графической библиотеки языка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содержится в файле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glib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ps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В нем создается словарь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gelements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 У каждого примитива есть свой номер, по которому он хранится в словаре.</w:t>
      </w:r>
    </w:p>
    <w:p w:rsidR="00243526" w:rsidRPr="00A8670A" w:rsidRDefault="00243526" w:rsidP="001F4F35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243526" w:rsidRPr="009503B3" w:rsidRDefault="00215721" w:rsidP="001F4F35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У графических примитивов реализовано отношение наследования. Общий предок у всех --- объект сцена (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scene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). От каждого примитива могут наследоваться другие примитивы. Номера наследующихся объектов хранятся в поле-массиве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children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243526" w:rsidRPr="009503B3" w:rsidRDefault="00243526" w:rsidP="001F4F35">
      <w:p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9503B3" w:rsidRDefault="00215721" w:rsidP="001F4F35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Каждому графическому примитиву соответствуют два файла --- файл с описанием объекта и файл с процедурой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отрисовки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(например, для кнопки --- это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button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ps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 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paintButton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9503B3">
        <w:rPr>
          <w:rFonts w:ascii="Times New Roman" w:eastAsia="Times New Roman" w:hAnsi="Times New Roman" w:cs="Times New Roman"/>
          <w:sz w:val="20"/>
          <w:szCs w:val="20"/>
        </w:rPr>
        <w:t>ps</w:t>
      </w:r>
      <w:proofErr w:type="spellEnd"/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). В первом файле есть два конструктора --- абсолютный и относительный. Каждому примитиву можно добавить процедуры </w:t>
      </w:r>
      <w:r w:rsidRPr="009503B3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9503B3">
        <w:rPr>
          <w:rFonts w:ascii="Times New Roman" w:eastAsia="Times New Roman" w:hAnsi="Times New Roman" w:cs="Times New Roman"/>
          <w:sz w:val="20"/>
          <w:szCs w:val="20"/>
          <w:lang w:val="ru-RU"/>
        </w:rPr>
        <w:t>, которые будут исполняться при возникновении определенного события.</w:t>
      </w:r>
    </w:p>
    <w:p w:rsidR="00243526" w:rsidRPr="00A8670A" w:rsidRDefault="00243526" w:rsidP="001F4F35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9503B3" w:rsidRDefault="00215721" w:rsidP="001F4F3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03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Примитивы графической библиотеки</w:t>
      </w:r>
    </w:p>
    <w:p w:rsidR="001F4F35" w:rsidRDefault="001F4F35" w:rsidP="001F4F3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503B3" w:rsidRPr="009503B3" w:rsidRDefault="009503B3" w:rsidP="001F4F35">
      <w:p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Ниже представлены примитивы, реализованные в графической библиотеке.</w:t>
      </w:r>
    </w:p>
    <w:p w:rsidR="00243526" w:rsidRPr="00484379" w:rsidRDefault="00243526" w:rsidP="008F77BC">
      <w:pPr>
        <w:ind w:left="144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3526" w:rsidRPr="001F4F35" w:rsidRDefault="00215721" w:rsidP="008F77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146050</wp:posOffset>
            </wp:positionV>
            <wp:extent cx="1314450" cy="561975"/>
            <wp:effectExtent l="0" t="0" r="0" b="9525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35" w:rsidRPr="006E5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="001F4F35" w:rsidRPr="006E5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1F4F35" w:rsidRPr="006E5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1F4F35" w:rsidRPr="006E53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noProof/>
          <w:lang w:val="ru-RU" w:eastAsia="ru-RU"/>
        </w:rPr>
        <w:drawing>
          <wp:inline distT="114300" distB="114300" distL="114300" distR="114300">
            <wp:extent cx="1304925" cy="704850"/>
            <wp:effectExtent l="0" t="0" r="0" b="0"/>
            <wp:docPr id="1" name="image5.png" descr="toggleButt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oggleButton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4F35" w:rsidRDefault="001F4F35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EE1839" w:rsidRDefault="00484379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Рис. </w:t>
      </w:r>
      <w:r w:rsidR="00215721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1: Кнопка </w:t>
      </w:r>
      <w:r w:rsidR="00215721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="00215721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="00215721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  <w:t xml:space="preserve"> Рис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="00215721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2: Радиокнопка</w:t>
      </w:r>
    </w:p>
    <w:p w:rsidR="00243526" w:rsidRPr="00484379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6E5317" w:rsidRDefault="006E5317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33020</wp:posOffset>
            </wp:positionV>
            <wp:extent cx="1828800" cy="428625"/>
            <wp:effectExtent l="0" t="0" r="0" b="9525"/>
            <wp:wrapNone/>
            <wp:docPr id="9" name="image19.png" descr="checkBox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heckBox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-12700</wp:posOffset>
            </wp:positionH>
            <wp:positionV relativeFrom="paragraph">
              <wp:posOffset>48260</wp:posOffset>
            </wp:positionV>
            <wp:extent cx="1871345" cy="376555"/>
            <wp:effectExtent l="0" t="0" r="0" b="4445"/>
            <wp:wrapNone/>
            <wp:docPr id="8" name="image18.png" descr="lab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abel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76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EE1839" w:rsidRDefault="00215721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Рис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3: </w:t>
      </w:r>
      <w:r w:rsidR="001F4F35">
        <w:rPr>
          <w:rFonts w:ascii="Times New Roman" w:eastAsia="Times New Roman" w:hAnsi="Times New Roman" w:cs="Times New Roman"/>
          <w:sz w:val="20"/>
          <w:szCs w:val="20"/>
          <w:lang w:val="ru-RU"/>
        </w:rPr>
        <w:t>Надпись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  <w:t xml:space="preserve">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  <w:t>Рис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4: </w:t>
      </w:r>
      <w:r w:rsidR="001F4F35">
        <w:rPr>
          <w:rFonts w:ascii="Times New Roman" w:eastAsia="Times New Roman" w:hAnsi="Times New Roman" w:cs="Times New Roman"/>
          <w:sz w:val="20"/>
          <w:szCs w:val="20"/>
          <w:lang w:val="ru-RU"/>
        </w:rPr>
        <w:t>Флаг</w:t>
      </w:r>
    </w:p>
    <w:p w:rsidR="00243526" w:rsidRPr="00484379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1F4F35" w:rsidRDefault="001F4F35" w:rsidP="001F4F3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28575</wp:posOffset>
            </wp:positionV>
            <wp:extent cx="1681163" cy="1068472"/>
            <wp:effectExtent l="0" t="0" r="0" b="0"/>
            <wp:wrapNone/>
            <wp:docPr id="3" name="image9.png" descr="comboBox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omboBox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068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22225</wp:posOffset>
            </wp:positionV>
            <wp:extent cx="2047875" cy="971550"/>
            <wp:effectExtent l="0" t="0" r="9525" b="0"/>
            <wp:wrapNone/>
            <wp:docPr id="7" name="image17.png" descr="listBo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listBox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526" w:rsidRPr="00484379" w:rsidRDefault="001F4F35" w:rsidP="008F77B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F4F35">
        <w:rPr>
          <w:noProof/>
          <w:lang w:val="ru-RU"/>
        </w:rPr>
        <w:t xml:space="preserve"> </w:t>
      </w: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1F4F3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EE1839" w:rsidRDefault="00215721" w:rsidP="008F77BC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Рис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5: Поле со списком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  <w:t xml:space="preserve"> Рис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6: Список</w:t>
      </w:r>
    </w:p>
    <w:p w:rsidR="00243526" w:rsidRPr="00A8670A" w:rsidRDefault="001F4F35" w:rsidP="008F77BC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2508250</wp:posOffset>
            </wp:positionH>
            <wp:positionV relativeFrom="paragraph">
              <wp:posOffset>119380</wp:posOffset>
            </wp:positionV>
            <wp:extent cx="1287310" cy="1231900"/>
            <wp:effectExtent l="0" t="0" r="8255" b="6350"/>
            <wp:wrapNone/>
            <wp:docPr id="2" name="image6.png" descr="wind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window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31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526" w:rsidRPr="00A8670A" w:rsidRDefault="001F4F35" w:rsidP="008F77BC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1974850" cy="265623"/>
            <wp:effectExtent l="0" t="0" r="6350" b="1270"/>
            <wp:wrapNone/>
            <wp:docPr id="6" name="image16.png" descr="textFiel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extField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96" cy="2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526" w:rsidRPr="00484379" w:rsidRDefault="00243526" w:rsidP="008F77B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F4F35" w:rsidRDefault="001F4F35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F35" w:rsidRDefault="001F4F35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A8670A" w:rsidRDefault="00215721" w:rsidP="00215721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Рис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7: Поле для ввода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Рис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8: Окно</w:t>
      </w:r>
    </w:p>
    <w:p w:rsidR="00243526" w:rsidRDefault="00215721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E183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Оконный менеджер</w:t>
      </w:r>
    </w:p>
    <w:p w:rsidR="00EE1839" w:rsidRPr="00EE1839" w:rsidRDefault="00EE1839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43526" w:rsidRPr="00EE1839" w:rsidRDefault="00215721" w:rsidP="00215721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Оконный менеджер содержит в себе набор процедур, отвечающих за добавление и удаление примитивов, порядок отображения окон, перемещение и изменение размеров окон, пересчет координат, перерисовку примитивов и визуальные эффекты.</w:t>
      </w: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15721" w:rsidRDefault="00215721" w:rsidP="00215721">
      <w:pPr>
        <w:keepNext/>
        <w:jc w:val="center"/>
      </w:pPr>
      <w:r>
        <w:rPr>
          <w:noProof/>
          <w:lang w:val="ru-RU" w:eastAsia="ru-RU"/>
        </w:rPr>
        <w:drawing>
          <wp:inline distT="114300" distB="114300" distL="114300" distR="114300">
            <wp:extent cx="3490913" cy="2534101"/>
            <wp:effectExtent l="0" t="0" r="0" b="0"/>
            <wp:docPr id="10" name="image20.png" descr="windowManag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windowManager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534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5721" w:rsidRPr="00215721" w:rsidRDefault="00215721" w:rsidP="00215721">
      <w:pPr>
        <w:pStyle w:val="a6"/>
        <w:jc w:val="center"/>
        <w:rPr>
          <w:lang w:val="ru-RU"/>
        </w:rPr>
      </w:pPr>
      <w:r>
        <w:rPr>
          <w:lang w:val="ru-RU"/>
        </w:rPr>
        <w:t>Рис. 9</w:t>
      </w:r>
      <w:r w:rsidRPr="00215721">
        <w:rPr>
          <w:lang w:val="ru-RU"/>
        </w:rPr>
        <w:t xml:space="preserve">: </w:t>
      </w:r>
      <w:r>
        <w:rPr>
          <w:lang w:val="ru-RU"/>
        </w:rPr>
        <w:t>Компоненты оконного менеджера</w:t>
      </w:r>
    </w:p>
    <w:p w:rsidR="00243526" w:rsidRPr="00215721" w:rsidRDefault="00243526" w:rsidP="00215721">
      <w:pPr>
        <w:pStyle w:val="a6"/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A8670A" w:rsidRDefault="00243526" w:rsidP="008F77BC">
      <w:pPr>
        <w:ind w:left="1440" w:firstLine="720"/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EE1839" w:rsidRDefault="00215721" w:rsidP="008F77BC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EE1839">
        <w:rPr>
          <w:rFonts w:ascii="Times New Roman" w:eastAsia="Times New Roman" w:hAnsi="Times New Roman" w:cs="Times New Roman"/>
          <w:b/>
          <w:lang w:val="ru-RU"/>
        </w:rPr>
        <w:t>Тестирование на демонстрационных примерах</w:t>
      </w: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243526" w:rsidRDefault="00215721" w:rsidP="00215721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8670A">
        <w:rPr>
          <w:rFonts w:ascii="Times New Roman" w:eastAsia="Times New Roman" w:hAnsi="Times New Roman" w:cs="Times New Roman"/>
          <w:lang w:val="ru-RU"/>
        </w:rPr>
        <w:t>Н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а демонстрационных примерах тестировались графические примитивы и оконный менеджер, а также их взаимодействие с другими компонентами проекта (например, с механизмом обработки событий).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Пример с формой для заполнения данных (см. рис. 10) демонстрирует работу всех примитивов, а также возможность сохранения данных. Кроме того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здесь 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присутствует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создани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е нового примитива по событию.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С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ледующий пример (см. рис. 11)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иллюстрирует работу различных преобразований системы координат, а также эффекта волны.</w:t>
      </w:r>
    </w:p>
    <w:p w:rsidR="00EE1839" w:rsidRPr="00EE1839" w:rsidRDefault="00EE1839" w:rsidP="008F77BC">
      <w:pPr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Default="00215721" w:rsidP="00A727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EFB708" wp14:editId="5F4D7636">
                <wp:simplePos x="0" y="0"/>
                <wp:positionH relativeFrom="column">
                  <wp:posOffset>0</wp:posOffset>
                </wp:positionH>
                <wp:positionV relativeFrom="paragraph">
                  <wp:posOffset>2318385</wp:posOffset>
                </wp:positionV>
                <wp:extent cx="16827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5721" w:rsidRPr="00547CAC" w:rsidRDefault="00215721" w:rsidP="00215721">
                            <w:pPr>
                              <w:pStyle w:val="a6"/>
                              <w:rPr>
                                <w:noProof/>
                                <w:color w:val="000000"/>
                              </w:rPr>
                            </w:pPr>
                            <w:r w:rsidRPr="00EE183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Рис. 10: Форма с данными</w:t>
                            </w:r>
                          </w:p>
                          <w:p w:rsidR="00215721" w:rsidRPr="007223A7" w:rsidRDefault="00215721" w:rsidP="00215721">
                            <w:pPr>
                              <w:pStyle w:val="a6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FB7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182.55pt;width:132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" stroked="f">
                <v:textbox style="mso-fit-shape-to-text:t" inset="0,0,0,0">
                  <w:txbxContent>
                    <w:p w:rsidR="00215721" w:rsidRPr="00547CAC" w:rsidRDefault="00215721" w:rsidP="00215721">
                      <w:pPr>
                        <w:pStyle w:val="a6"/>
                        <w:rPr>
                          <w:noProof/>
                          <w:color w:val="000000"/>
                        </w:rPr>
                      </w:pPr>
                      <w:r w:rsidRPr="00EE1839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ru-RU"/>
                        </w:rPr>
                        <w:t>Рис. 10: Форма с данными</w:t>
                      </w:r>
                    </w:p>
                    <w:p w:rsidR="00215721" w:rsidRPr="007223A7" w:rsidRDefault="00215721" w:rsidP="00215721">
                      <w:pPr>
                        <w:pStyle w:val="a6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1906</wp:posOffset>
            </wp:positionV>
            <wp:extent cx="1682750" cy="2259503"/>
            <wp:effectExtent l="0" t="0" r="0" b="7620"/>
            <wp:wrapNone/>
            <wp:docPr id="5" name="image15.png" descr="demo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emo12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246" cy="2268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DAA645" wp14:editId="74296521">
                <wp:simplePos x="0" y="0"/>
                <wp:positionH relativeFrom="column">
                  <wp:posOffset>2242820</wp:posOffset>
                </wp:positionH>
                <wp:positionV relativeFrom="paragraph">
                  <wp:posOffset>2326005</wp:posOffset>
                </wp:positionV>
                <wp:extent cx="171005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5721" w:rsidRPr="00215721" w:rsidRDefault="00215721" w:rsidP="0021572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15721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ru-RU"/>
                              </w:rPr>
                              <w:t>Рис. 11: Демонстрация эффектов</w:t>
                            </w:r>
                          </w:p>
                          <w:p w:rsidR="00215721" w:rsidRPr="00215721" w:rsidRDefault="00215721" w:rsidP="00215721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A645" id="Text Box 12" o:spid="_x0000_s1027" type="#_x0000_t202" style="position:absolute;margin-left:176.6pt;margin-top:183.15pt;width:134.6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" stroked="f">
                <v:textbox style="mso-fit-shape-to-text:t" inset="0,0,0,0">
                  <w:txbxContent>
                    <w:p w:rsidR="00215721" w:rsidRPr="00215721" w:rsidRDefault="00215721" w:rsidP="0021572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  <w:lang w:val="ru-RU"/>
                        </w:rPr>
                      </w:pPr>
                      <w:r w:rsidRPr="00215721"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  <w:lang w:val="ru-RU"/>
                        </w:rPr>
                        <w:t>Рис. 11: Демонстрация эффектов</w:t>
                      </w:r>
                    </w:p>
                    <w:p w:rsidR="00215721" w:rsidRPr="00215721" w:rsidRDefault="00215721" w:rsidP="00215721">
                      <w:pPr>
                        <w:pStyle w:val="a6"/>
                        <w:jc w:val="center"/>
                        <w:rPr>
                          <w:noProof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2243428</wp:posOffset>
            </wp:positionH>
            <wp:positionV relativeFrom="paragraph">
              <wp:posOffset>1906</wp:posOffset>
            </wp:positionV>
            <wp:extent cx="1710081" cy="2266950"/>
            <wp:effectExtent l="0" t="0" r="4445" b="0"/>
            <wp:wrapNone/>
            <wp:docPr id="11" name="image22.png" descr="demo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demo21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772" cy="2274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839" w:rsidRPr="00484379" w:rsidRDefault="00EE1839" w:rsidP="008F77B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15721" w:rsidRDefault="00215721" w:rsidP="0021572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15721" w:rsidRPr="00A8670A" w:rsidRDefault="00215721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6E5317" w:rsidRDefault="006E5317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E5317" w:rsidRDefault="006E5317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E5317" w:rsidRDefault="006E5317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E5317" w:rsidRDefault="006E5317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E5317" w:rsidRDefault="006E5317" w:rsidP="008F77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43526" w:rsidRPr="00EE1839" w:rsidRDefault="00215721" w:rsidP="008F77B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EE183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Заключение</w:t>
      </w:r>
      <w:r w:rsidRPr="00EE183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</w:p>
    <w:p w:rsidR="00243526" w:rsidRPr="00EE1839" w:rsidRDefault="00215721" w:rsidP="00215721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Реализованы и добавлены в графическую библиотеку </w:t>
      </w:r>
      <w:r w:rsidRPr="00EE1839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следующие примитивы: кнопка, флажок, поле со списком, список, метка, поле редактирования, радиокнопка, окно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:rsidR="00243526" w:rsidRPr="00EE1839" w:rsidRDefault="00215721" w:rsidP="00215721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Разработан оконный менеджер, интегрированный с графической библиотекой</w:t>
      </w:r>
    </w:p>
    <w:p w:rsidR="00243526" w:rsidRPr="00EE1839" w:rsidRDefault="00243526" w:rsidP="00215721">
      <w:p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43526" w:rsidRPr="00EE1839" w:rsidRDefault="00215721" w:rsidP="00215721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Проведено тестирование оконного менеджера на демонстрационных примерах</w:t>
      </w:r>
    </w:p>
    <w:p w:rsidR="00243526" w:rsidRPr="00A8670A" w:rsidRDefault="00243526" w:rsidP="008F77BC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526" w:rsidRPr="00EE1839" w:rsidRDefault="00215721" w:rsidP="008F77B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1839"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  <w:proofErr w:type="spellEnd"/>
      <w:r w:rsidRPr="00EE1839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243526" w:rsidRPr="00EE1839" w:rsidRDefault="00215721" w:rsidP="00215721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E1839">
        <w:rPr>
          <w:rFonts w:ascii="Times New Roman" w:eastAsia="Times New Roman" w:hAnsi="Times New Roman" w:cs="Times New Roman"/>
          <w:sz w:val="20"/>
          <w:szCs w:val="20"/>
        </w:rPr>
        <w:t>PostScript Language reference. Adobe Systems. 1999</w:t>
      </w:r>
    </w:p>
    <w:p w:rsidR="00243526" w:rsidRPr="00EE1839" w:rsidRDefault="006E5317" w:rsidP="00215721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hyperlink r:id="rId18">
        <w:r w:rsidR="00215721" w:rsidRPr="00EE1839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http://www.adobe.com/products/postscript/pdfs/PLRM.pdf</w:t>
        </w:r>
      </w:hyperlink>
      <w:r w:rsidR="00215721" w:rsidRPr="00EE1839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243526" w:rsidRPr="00EE1839" w:rsidRDefault="00215721" w:rsidP="00215721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Артур </w:t>
      </w:r>
      <w:proofErr w:type="spellStart"/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Гудиев</w:t>
      </w:r>
      <w:proofErr w:type="spellEnd"/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="00484379"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Реализация графической части интерпретатора языка </w:t>
      </w:r>
      <w:r w:rsidRPr="00EE1839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Труды лаборатории языковых инструментов. Выпуск 2. 2014. с. 297-312.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:rsidR="00243526" w:rsidRPr="00EE1839" w:rsidRDefault="00215721" w:rsidP="00215721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Рустам </w:t>
      </w:r>
      <w:proofErr w:type="spellStart"/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Макулов</w:t>
      </w:r>
      <w:proofErr w:type="spellEnd"/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Архитектура интерпретатора для исполнения программ на языке </w:t>
      </w:r>
      <w:r w:rsidRPr="00EE1839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</w:t>
      </w:r>
      <w:r w:rsidRPr="00EE1839">
        <w:rPr>
          <w:rFonts w:ascii="Times New Roman" w:eastAsia="Times New Roman" w:hAnsi="Times New Roman" w:cs="Times New Roman"/>
          <w:sz w:val="20"/>
          <w:szCs w:val="20"/>
        </w:rPr>
        <w:t>JVM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Труды лаборатории языковых инструментов. Выпуск 2. 2014. с. 259-275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:rsidR="00243526" w:rsidRPr="00A8670A" w:rsidRDefault="00215721" w:rsidP="00215721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lang w:val="ru-RU"/>
        </w:rPr>
      </w:pP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Дмитрий </w:t>
      </w:r>
      <w:proofErr w:type="spellStart"/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>Поздин</w:t>
      </w:r>
      <w:proofErr w:type="spellEnd"/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Реализация общей поддержки времени исполнения для интерпретатора языка </w:t>
      </w:r>
      <w:r w:rsidRPr="00EE1839">
        <w:rPr>
          <w:rFonts w:ascii="Times New Roman" w:eastAsia="Times New Roman" w:hAnsi="Times New Roman" w:cs="Times New Roman"/>
          <w:sz w:val="20"/>
          <w:szCs w:val="20"/>
        </w:rPr>
        <w:t>PostScript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EE1839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Труды лаборатории языковых инструментов. Выпуск 2. 2014. с. 276-296.</w:t>
      </w:r>
      <w:r w:rsidRPr="00A8670A">
        <w:rPr>
          <w:rFonts w:ascii="Times New Roman" w:eastAsia="Times New Roman" w:hAnsi="Times New Roman" w:cs="Times New Roman"/>
          <w:lang w:val="ru-RU"/>
        </w:rPr>
        <w:br/>
      </w:r>
    </w:p>
    <w:sectPr w:rsidR="00243526" w:rsidRPr="00A8670A" w:rsidSect="006E5317">
      <w:pgSz w:w="8391" w:h="11907" w:code="11"/>
      <w:pgMar w:top="1304" w:right="964" w:bottom="964" w:left="9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5F71"/>
    <w:multiLevelType w:val="multilevel"/>
    <w:tmpl w:val="9EB86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DB141C4"/>
    <w:multiLevelType w:val="multilevel"/>
    <w:tmpl w:val="7C5690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26"/>
    <w:rsid w:val="001C206A"/>
    <w:rsid w:val="001F4F35"/>
    <w:rsid w:val="00215721"/>
    <w:rsid w:val="00243526"/>
    <w:rsid w:val="00484379"/>
    <w:rsid w:val="006E5317"/>
    <w:rsid w:val="008F77BC"/>
    <w:rsid w:val="009503B3"/>
    <w:rsid w:val="00A7276B"/>
    <w:rsid w:val="00A8670A"/>
    <w:rsid w:val="00B233CF"/>
    <w:rsid w:val="00B420AC"/>
    <w:rsid w:val="00BD4C89"/>
    <w:rsid w:val="00E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4A487-1366-4252-9691-9ADDC7FE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C206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157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adobe.com/products/postscript/pdfs/PLRM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turgudiev93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7739-C3BB-454C-8857-CF5EC517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Gudiev, Artur</dc:creator>
  <cp:lastModifiedBy>d</cp:lastModifiedBy>
  <cp:revision>3</cp:revision>
  <dcterms:created xsi:type="dcterms:W3CDTF">2017-12-24T16:30:00Z</dcterms:created>
  <dcterms:modified xsi:type="dcterms:W3CDTF">2017-12-24T19:25:00Z</dcterms:modified>
</cp:coreProperties>
</file>