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AA" w:rsidRDefault="0038007D">
      <w:pPr>
        <w:pStyle w:val="Heading"/>
      </w:pPr>
      <w:r>
        <w:t xml:space="preserve">Разработка расширяемой инфраструктуры групп приложений под платформу </w:t>
      </w:r>
      <w:r>
        <w:rPr>
          <w:lang w:val="en-US"/>
        </w:rPr>
        <w:t>iOS</w:t>
      </w:r>
    </w:p>
    <w:p w:rsidR="00FB08AA" w:rsidRDefault="0038007D" w:rsidP="00127D9E">
      <w:pPr>
        <w:pStyle w:val="a0"/>
        <w:jc w:val="center"/>
      </w:pPr>
      <w:r>
        <w:t xml:space="preserve">К. А. Гонта, кафедра системного программирования СПбГУ, </w:t>
      </w:r>
      <w:hyperlink r:id="rId7" w:history="1">
        <w:r>
          <w:rPr>
            <w:rStyle w:val="Hyperlink0"/>
            <w:lang w:val="en-US"/>
          </w:rPr>
          <w:t>gontakseniya</w:t>
        </w:r>
        <w:r w:rsidRPr="00127D9E">
          <w:rPr>
            <w:rStyle w:val="Hyperlink0"/>
          </w:rPr>
          <w:t>@</w:t>
        </w:r>
        <w:r>
          <w:rPr>
            <w:rStyle w:val="Hyperlink0"/>
            <w:lang w:val="en-US"/>
          </w:rPr>
          <w:t>gmail</w:t>
        </w:r>
        <w:r w:rsidRPr="00127D9E">
          <w:rPr>
            <w:rStyle w:val="Hyperlink0"/>
          </w:rPr>
          <w:t>.</w:t>
        </w:r>
        <w:r>
          <w:rPr>
            <w:rStyle w:val="Hyperlink0"/>
            <w:lang w:val="en-US"/>
          </w:rPr>
          <w:t>com</w:t>
        </w:r>
      </w:hyperlink>
    </w:p>
    <w:p w:rsidR="00FB08AA" w:rsidRDefault="0038007D" w:rsidP="00127D9E">
      <w:pPr>
        <w:pStyle w:val="a0"/>
        <w:jc w:val="center"/>
      </w:pPr>
      <w:r>
        <w:t>Руководитель</w:t>
      </w:r>
      <w:r w:rsidRPr="00127D9E">
        <w:t>:</w:t>
      </w:r>
      <w:r>
        <w:t xml:space="preserve"> Т. А. </w:t>
      </w:r>
      <w:proofErr w:type="spellStart"/>
      <w:r>
        <w:t>Брыксин</w:t>
      </w:r>
      <w:proofErr w:type="spellEnd"/>
      <w:r>
        <w:t>, доцент кафедры системного программирования СПбГУ, timofey.bryksin@gmail.com</w:t>
      </w:r>
    </w:p>
    <w:p w:rsidR="00FB08AA" w:rsidRDefault="0038007D">
      <w:pPr>
        <w:pStyle w:val="a0"/>
        <w:ind w:firstLine="0"/>
        <w:jc w:val="center"/>
      </w:pPr>
      <w:r>
        <w:rPr>
          <w:b/>
          <w:bCs/>
          <w:sz w:val="24"/>
          <w:szCs w:val="24"/>
        </w:rPr>
        <w:t>Аннотация</w:t>
      </w:r>
    </w:p>
    <w:p w:rsidR="00FB08AA" w:rsidRDefault="0038007D">
      <w:pPr>
        <w:pStyle w:val="Abstract"/>
      </w:pPr>
      <w:r>
        <w:t xml:space="preserve">При </w:t>
      </w:r>
      <w:proofErr w:type="spellStart"/>
      <w:r>
        <w:t>iOS</w:t>
      </w:r>
      <w:proofErr w:type="spellEnd"/>
      <w:r>
        <w:t xml:space="preserve">-разработке приложения, созданные одним разработчиком, можно объединять в группы – </w:t>
      </w:r>
      <w:proofErr w:type="spellStart"/>
      <w:r>
        <w:t>App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. В данной статье описывается архитектура и реализация расширяемой инфраструктуры групп </w:t>
      </w:r>
      <w:proofErr w:type="spellStart"/>
      <w:r>
        <w:t>iOS</w:t>
      </w:r>
      <w:proofErr w:type="spellEnd"/>
      <w:r>
        <w:t>-приложений [1], которая обладает следующей функциональностью: возможность навигации между приложениями одной группы [4</w:t>
      </w:r>
      <w:proofErr w:type="gramStart"/>
      <w:r>
        <w:t>],  возможность</w:t>
      </w:r>
      <w:proofErr w:type="gramEnd"/>
      <w:r>
        <w:t xml:space="preserve"> установки доступных пользователю приложений из этой группы,  агрегация информации из всех приложений и отображение её в понятном пользователю виде.</w:t>
      </w:r>
    </w:p>
    <w:p w:rsidR="00FB08AA" w:rsidRDefault="00FB08AA">
      <w:pPr>
        <w:pStyle w:val="Abstract"/>
      </w:pPr>
    </w:p>
    <w:p w:rsidR="00FB08AA" w:rsidRDefault="0038007D">
      <w:pPr>
        <w:pStyle w:val="1"/>
      </w:pPr>
      <w:r>
        <w:t>Введение</w:t>
      </w:r>
    </w:p>
    <w:p w:rsidR="00FB08AA" w:rsidRDefault="0038007D">
      <w:pPr>
        <w:pStyle w:val="a0"/>
        <w:spacing w:line="100" w:lineRule="atLeast"/>
      </w:pPr>
      <w:r>
        <w:t xml:space="preserve">На рынке существуют IT-компании, которые оказывают услуги по автоматизации бизнес-процессов (разрабатывают корпоративные порталы, системы электронного документооборота и т.д.). При необходимости они могут внедрять мобильные решения, в том числе для платформы </w:t>
      </w:r>
      <w:proofErr w:type="spellStart"/>
      <w:r>
        <w:t>iOS</w:t>
      </w:r>
      <w:proofErr w:type="spellEnd"/>
      <w:r>
        <w:t xml:space="preserve"> [2]. С ростом числа таких приложений на одном устройстве у пользователей появляется потребность в единой инфраструктуре для работы с ними, например, для удобной навигации между приложениями одного производителя. </w:t>
      </w:r>
    </w:p>
    <w:p w:rsidR="00FB08AA" w:rsidRDefault="0038007D">
      <w:pPr>
        <w:pStyle w:val="a0"/>
        <w:spacing w:line="100" w:lineRule="atLeast"/>
      </w:pPr>
      <w:r>
        <w:t xml:space="preserve">Отдельно стоит рассмотреть вопрос установки новых приложений на устройства. Одним из популярных в России способов распространения приложений в пределах одной компании является поднятие </w:t>
      </w:r>
      <w:proofErr w:type="spellStart"/>
      <w:r>
        <w:t>Web</w:t>
      </w:r>
      <w:proofErr w:type="spellEnd"/>
      <w:r>
        <w:t xml:space="preserve">-сервера, где пользователи авторизуются и скачивают доступные им приложения. Механизм установки возможно сделать для пользователей удобнее и прозрачнее. Одним из таких способов может стать приложение, которое сможет подключаться к серверу и запрашивать, какие ещё приложения доступны для скачивания этому пользователю, а затем давать возможность устанавливать их. Данное приложение помимо установки новых должно </w:t>
      </w:r>
      <w:r>
        <w:lastRenderedPageBreak/>
        <w:t>также отображать уже существующие на устройстве приложения и некоторую дополнительную информацию о них, например, количество уведомлений.</w:t>
      </w:r>
    </w:p>
    <w:p w:rsidR="00FB08AA" w:rsidRDefault="00FB08AA">
      <w:pPr>
        <w:pStyle w:val="a0"/>
        <w:spacing w:line="100" w:lineRule="atLeast"/>
      </w:pPr>
    </w:p>
    <w:p w:rsidR="00FB08AA" w:rsidRDefault="0038007D">
      <w:pPr>
        <w:pStyle w:val="a0"/>
        <w:spacing w:line="100" w:lineRule="atLeast"/>
      </w:pPr>
      <w:r>
        <w:t xml:space="preserve">Целью данной работы является создание единой инфраструктуры групп приложений от одного разработчика, которая бы позволяла </w:t>
      </w:r>
      <w:proofErr w:type="spellStart"/>
      <w:r>
        <w:t>навигироваться</w:t>
      </w:r>
      <w:proofErr w:type="spellEnd"/>
      <w:r>
        <w:t xml:space="preserve"> между этими приложениями, агрегировать из них информацию и устанавливать доступные для скачивания </w:t>
      </w:r>
      <w:proofErr w:type="spellStart"/>
      <w:r>
        <w:t>приложения.При</w:t>
      </w:r>
      <w:proofErr w:type="spellEnd"/>
      <w:r>
        <w:t xml:space="preserve"> решении поставленной задачи необходимо было учесть, что на устройстве могут со временем появляться новые приложения от этого разработчика, поэтому список доступных приложений должен быть динамически формируемый, а не статический. К тому же, у </w:t>
      </w:r>
      <w:proofErr w:type="spellStart"/>
      <w:r>
        <w:t>Apple</w:t>
      </w:r>
      <w:proofErr w:type="spellEnd"/>
      <w:r>
        <w:t xml:space="preserve"> достаточно жёсткая политика конфиденциальности, которая не позволяет получать из одного приложения сведения о другом, поэтому каждое приложение из группы должно “добровольно” предоставлять информацию о себе в некое общее хранилище.</w:t>
      </w:r>
    </w:p>
    <w:p w:rsidR="00FB08AA" w:rsidRDefault="00FB08AA">
      <w:pPr>
        <w:pStyle w:val="a0"/>
        <w:spacing w:line="100" w:lineRule="atLeast"/>
        <w:sectPr w:rsidR="00FB08AA" w:rsidSect="00C10101">
          <w:headerReference w:type="default" r:id="rId8"/>
          <w:footerReference w:type="default" r:id="rId9"/>
          <w:headerReference w:type="first" r:id="rId10"/>
          <w:footerReference w:type="first" r:id="rId11"/>
          <w:pgSz w:w="8400" w:h="11900"/>
          <w:pgMar w:top="1418" w:right="964" w:bottom="964" w:left="964" w:header="720" w:footer="720" w:gutter="0"/>
          <w:cols w:space="720"/>
          <w:titlePg/>
        </w:sectPr>
      </w:pPr>
    </w:p>
    <w:p w:rsidR="00FB08AA" w:rsidRDefault="0038007D">
      <w:pPr>
        <w:pStyle w:val="1"/>
      </w:pPr>
      <w:r>
        <w:t>Обзор</w:t>
      </w:r>
    </w:p>
    <w:p w:rsidR="00FB08AA" w:rsidRDefault="0038007D">
      <w:pPr>
        <w:pStyle w:val="2"/>
      </w:pPr>
      <w:proofErr w:type="spellStart"/>
      <w:r>
        <w:t>App</w:t>
      </w:r>
      <w:proofErr w:type="spellEnd"/>
      <w:r>
        <w:t xml:space="preserve"> </w:t>
      </w:r>
      <w:proofErr w:type="spellStart"/>
      <w:r>
        <w:t>Groups</w:t>
      </w:r>
      <w:proofErr w:type="spellEnd"/>
    </w:p>
    <w:p w:rsidR="00FB08AA" w:rsidRDefault="0038007D">
      <w:pPr>
        <w:pStyle w:val="a0"/>
        <w:spacing w:line="100" w:lineRule="atLeast"/>
      </w:pPr>
      <w:r>
        <w:t xml:space="preserve">Компания </w:t>
      </w:r>
      <w:proofErr w:type="spellStart"/>
      <w:r>
        <w:t>Apple</w:t>
      </w:r>
      <w:proofErr w:type="spellEnd"/>
      <w:r>
        <w:t xml:space="preserve"> заботится о конфиденциальности данных своих клиентов, поэтому в </w:t>
      </w:r>
      <w:proofErr w:type="spellStart"/>
      <w:r>
        <w:t>iOS</w:t>
      </w:r>
      <w:proofErr w:type="spellEnd"/>
      <w:r>
        <w:t xml:space="preserve"> нет возможности из одного приложения напрямую получать данные другого приложения. Однако, приложениям нередко требуется обмен информаций и для этого придуманы несколько механизмов. Приложения, созданные одним разработчиком, можно объединить в группу (</w:t>
      </w:r>
      <w:proofErr w:type="spellStart"/>
      <w:r>
        <w:t>App</w:t>
      </w:r>
      <w:proofErr w:type="spellEnd"/>
      <w:r>
        <w:t xml:space="preserve"> </w:t>
      </w:r>
      <w:proofErr w:type="spellStart"/>
      <w:r>
        <w:t>Group</w:t>
      </w:r>
      <w:proofErr w:type="spellEnd"/>
      <w:r>
        <w:t>) и тогда они все они будут иметь доступ к общим настройкам, куда они смогут записывать информацию и откуда получать её при необходимости. Важно отметить, что приложения от различных разработчиков невозможно объединить в одну группу.</w:t>
      </w:r>
    </w:p>
    <w:p w:rsidR="00FB08AA" w:rsidRDefault="0038007D">
      <w:pPr>
        <w:pStyle w:val="2"/>
      </w:pPr>
      <w:proofErr w:type="spellStart"/>
      <w:r>
        <w:t>NSUserDefaults</w:t>
      </w:r>
      <w:proofErr w:type="spellEnd"/>
    </w:p>
    <w:p w:rsidR="00FB08AA" w:rsidRDefault="0038007D">
      <w:pPr>
        <w:pStyle w:val="a0"/>
        <w:spacing w:line="100" w:lineRule="atLeast"/>
      </w:pPr>
      <w:r>
        <w:t xml:space="preserve">Ресурс, разделяемый группой приложений, называется </w:t>
      </w:r>
      <w:proofErr w:type="spellStart"/>
      <w:r>
        <w:t>NSUserDefaults</w:t>
      </w:r>
      <w:proofErr w:type="spellEnd"/>
      <w:r>
        <w:t>. Каждый экземпляр инициализируется со своим собственным идентификатором группы, например, "</w:t>
      </w:r>
      <w:proofErr w:type="spellStart"/>
      <w:r>
        <w:t>com.example.domain.MyApplication</w:t>
      </w:r>
      <w:proofErr w:type="spellEnd"/>
      <w:r>
        <w:t xml:space="preserve">". </w:t>
      </w:r>
    </w:p>
    <w:p w:rsidR="00FB08AA" w:rsidRDefault="0038007D">
      <w:pPr>
        <w:pStyle w:val="a0"/>
        <w:spacing w:line="100" w:lineRule="atLeast"/>
      </w:pPr>
      <w:r>
        <w:t>Экземпляр настроек хранится на устройстве до тех пор, пока установлено хотя бы одно приложение из группы.</w:t>
      </w:r>
    </w:p>
    <w:p w:rsidR="00FB08AA" w:rsidRDefault="0038007D">
      <w:pPr>
        <w:pStyle w:val="2"/>
      </w:pPr>
      <w:r>
        <w:t xml:space="preserve">URL </w:t>
      </w:r>
      <w:proofErr w:type="spellStart"/>
      <w:r>
        <w:t>Scheme</w:t>
      </w:r>
      <w:proofErr w:type="spellEnd"/>
    </w:p>
    <w:p w:rsidR="00FB08AA" w:rsidRDefault="0038007D">
      <w:pPr>
        <w:pStyle w:val="a0"/>
        <w:spacing w:line="100" w:lineRule="atLeast"/>
      </w:pPr>
      <w:r>
        <w:t xml:space="preserve">Для открытия одного приложения из другого существует механизм URL схем. Так, например, если на </w:t>
      </w:r>
      <w:proofErr w:type="spellStart"/>
      <w:r>
        <w:t>iPhone</w:t>
      </w:r>
      <w:proofErr w:type="spellEnd"/>
      <w:r>
        <w:t xml:space="preserve"> установлено приложение </w:t>
      </w:r>
      <w:proofErr w:type="spellStart"/>
      <w:r>
        <w:t>Instagram</w:t>
      </w:r>
      <w:proofErr w:type="spellEnd"/>
      <w:r>
        <w:t>, то при введении “</w:t>
      </w:r>
      <w:proofErr w:type="spellStart"/>
      <w:r>
        <w:t>instagram</w:t>
      </w:r>
      <w:proofErr w:type="spellEnd"/>
      <w:r>
        <w:t xml:space="preserve">://” в строке поиска </w:t>
      </w:r>
      <w:proofErr w:type="spellStart"/>
      <w:proofErr w:type="gramStart"/>
      <w:r>
        <w:t>Safari</w:t>
      </w:r>
      <w:proofErr w:type="spellEnd"/>
      <w:r>
        <w:t xml:space="preserve">  откроется</w:t>
      </w:r>
      <w:proofErr w:type="gramEnd"/>
      <w:r>
        <w:t xml:space="preserve"> соответствующее приложение. Для того, чтобы приложение можно было вызвать подобным образом, у него должна быть задана URL схема. К сожалению, это невозможно сделать из кода и приходиться прибегать к ручному заданию схемы через </w:t>
      </w:r>
      <w:proofErr w:type="spellStart"/>
      <w:r>
        <w:t>XCode</w:t>
      </w:r>
      <w:proofErr w:type="spellEnd"/>
      <w:r>
        <w:t>, но для каждого приложения схему необходимо задать всего один раз.</w:t>
      </w:r>
    </w:p>
    <w:p w:rsidR="00FB08AA" w:rsidRDefault="0038007D">
      <w:pPr>
        <w:pStyle w:val="2"/>
      </w:pPr>
      <w:proofErr w:type="spellStart"/>
      <w:r>
        <w:t>Framework</w:t>
      </w:r>
      <w:proofErr w:type="spellEnd"/>
      <w:r>
        <w:t xml:space="preserve"> + </w:t>
      </w:r>
      <w:proofErr w:type="spellStart"/>
      <w:r>
        <w:t>Bundle</w:t>
      </w:r>
      <w:proofErr w:type="spellEnd"/>
    </w:p>
    <w:p w:rsidR="00FB08AA" w:rsidRDefault="0038007D">
      <w:pPr>
        <w:pStyle w:val="a0"/>
        <w:spacing w:line="100" w:lineRule="atLeast"/>
      </w:pPr>
      <w:r>
        <w:t xml:space="preserve">При разработке библиотеки главная цель — получить её в таком формате, который требует минимум усилий и знаний при интеграции. В </w:t>
      </w:r>
      <w:proofErr w:type="spellStart"/>
      <w:r>
        <w:t>iOS</w:t>
      </w:r>
      <w:proofErr w:type="spellEnd"/>
      <w:r>
        <w:t xml:space="preserve"> </w:t>
      </w:r>
      <w:proofErr w:type="spellStart"/>
      <w:r>
        <w:t>фреймворк</w:t>
      </w:r>
      <w:proofErr w:type="spellEnd"/>
      <w:r>
        <w:t xml:space="preserve"> [6] – это директория, которая содержит библиотеку и ресурсы (заголовочные </w:t>
      </w:r>
      <w:proofErr w:type="spellStart"/>
      <w:r>
        <w:t>файлы</w:t>
      </w:r>
      <w:proofErr w:type="spellEnd"/>
      <w:r>
        <w:t xml:space="preserve">, изображения, READ.ME файлы). При этом, всё, что понадобится пользователю для интеграции — перетащить </w:t>
      </w:r>
      <w:proofErr w:type="spellStart"/>
      <w:r>
        <w:t>фреймворк</w:t>
      </w:r>
      <w:proofErr w:type="spellEnd"/>
      <w:r>
        <w:t xml:space="preserve"> к себе в проект.</w:t>
      </w:r>
    </w:p>
    <w:p w:rsidR="00FB08AA" w:rsidRDefault="0038007D">
      <w:pPr>
        <w:pStyle w:val="a0"/>
        <w:spacing w:line="100" w:lineRule="atLeast"/>
      </w:pPr>
      <w:r>
        <w:t xml:space="preserve">К тому же есть потребность запускать код библиотеки на всех возможных для </w:t>
      </w:r>
      <w:proofErr w:type="spellStart"/>
      <w:r>
        <w:t>iOS</w:t>
      </w:r>
      <w:proofErr w:type="spellEnd"/>
      <w:r>
        <w:t xml:space="preserve"> архитектурах процессоров. На данный момент актуальны 3 архитектуры для устройств (armv7, armv7s, arm64) и 2 для симуляторов (i386, x86_64). Для этого были собраны библиотеки для всех конфигураций оборудования, под которым будет работать приложение.</w:t>
      </w:r>
    </w:p>
    <w:p w:rsidR="00FB08AA" w:rsidRDefault="0038007D">
      <w:pPr>
        <w:pStyle w:val="a0"/>
        <w:spacing w:line="100" w:lineRule="atLeast"/>
      </w:pPr>
      <w:r>
        <w:t xml:space="preserve">В </w:t>
      </w:r>
      <w:proofErr w:type="spellStart"/>
      <w:r>
        <w:t>iOS</w:t>
      </w:r>
      <w:proofErr w:type="spellEnd"/>
      <w:r>
        <w:t xml:space="preserve"> </w:t>
      </w:r>
      <w:proofErr w:type="spellStart"/>
      <w:r>
        <w:t>bundle</w:t>
      </w:r>
      <w:proofErr w:type="spellEnd"/>
      <w:r>
        <w:t xml:space="preserve"> – это особый вид папки, содержимое которой следует определённой структуре. Помимо скомпилированной библиотеки появилась необходимость распространять её вместе с ресурсами: файлы с описаниями фрагментов пользовательских </w:t>
      </w:r>
      <w:proofErr w:type="gramStart"/>
      <w:r>
        <w:t>интерфейсов ,</w:t>
      </w:r>
      <w:proofErr w:type="gramEnd"/>
      <w:r>
        <w:t xml:space="preserve"> заголовочные файлы и т.д. Фреймворк может содержать в себе папку с ресурсами, но </w:t>
      </w:r>
      <w:proofErr w:type="spellStart"/>
      <w:r>
        <w:t>Xcode</w:t>
      </w:r>
      <w:proofErr w:type="spellEnd"/>
      <w:r>
        <w:t xml:space="preserve"> её проигнорирует.</w:t>
      </w:r>
    </w:p>
    <w:p w:rsidR="00FB08AA" w:rsidRDefault="0038007D">
      <w:pPr>
        <w:pStyle w:val="a0"/>
        <w:spacing w:line="100" w:lineRule="atLeast"/>
      </w:pPr>
      <w:r>
        <w:t xml:space="preserve">Чтобы иметь возможность добавить ресурсы в проект, нужно распространять вместе с </w:t>
      </w:r>
      <w:proofErr w:type="spellStart"/>
      <w:r>
        <w:t>фреймворком</w:t>
      </w:r>
      <w:proofErr w:type="spellEnd"/>
      <w:r>
        <w:t xml:space="preserve"> либо отдельный </w:t>
      </w:r>
      <w:proofErr w:type="spellStart"/>
      <w:r>
        <w:t>bundle</w:t>
      </w:r>
      <w:proofErr w:type="spellEnd"/>
      <w:r>
        <w:t xml:space="preserve"> с ресурсами, либо символическую ссылку на ресурсы, расположенные внутри самого </w:t>
      </w:r>
      <w:proofErr w:type="spellStart"/>
      <w:r>
        <w:t>фреймворка</w:t>
      </w:r>
      <w:proofErr w:type="spellEnd"/>
      <w:r>
        <w:t>.</w:t>
      </w:r>
    </w:p>
    <w:p w:rsidR="00FB08AA" w:rsidRDefault="0038007D">
      <w:pPr>
        <w:pStyle w:val="a0"/>
        <w:spacing w:line="100" w:lineRule="atLeast"/>
      </w:pPr>
      <w:r>
        <w:t xml:space="preserve">Все ресурсы были размещены в </w:t>
      </w:r>
      <w:proofErr w:type="spellStart"/>
      <w:r>
        <w:t>bundle</w:t>
      </w:r>
      <w:proofErr w:type="spellEnd"/>
      <w:r>
        <w:t xml:space="preserve">, а он помещён в </w:t>
      </w:r>
      <w:proofErr w:type="spellStart"/>
      <w:r>
        <w:t>фреймворк</w:t>
      </w:r>
      <w:proofErr w:type="spellEnd"/>
      <w:r>
        <w:t>.</w:t>
      </w:r>
    </w:p>
    <w:p w:rsidR="00FB08AA" w:rsidRDefault="00FB08AA">
      <w:pPr>
        <w:pStyle w:val="a0"/>
        <w:spacing w:line="100" w:lineRule="atLeast"/>
      </w:pPr>
    </w:p>
    <w:p w:rsidR="00FB08AA" w:rsidRDefault="0038007D">
      <w:pPr>
        <w:pStyle w:val="1"/>
        <w:ind w:left="0" w:firstLine="0"/>
      </w:pPr>
      <w:r>
        <w:t>Архитектура</w:t>
      </w:r>
    </w:p>
    <w:p w:rsidR="00FB08AA" w:rsidRDefault="0038007D">
      <w:pPr>
        <w:pStyle w:val="a0"/>
        <w:spacing w:line="100" w:lineRule="atLeast"/>
      </w:pPr>
      <w:r>
        <w:t xml:space="preserve">На Рис. 1 представлена архитектура решения для платформы </w:t>
      </w:r>
      <w:proofErr w:type="spellStart"/>
      <w:r>
        <w:t>iOS</w:t>
      </w:r>
      <w:proofErr w:type="spellEnd"/>
      <w:r>
        <w:t xml:space="preserve">. Основой взаимодействия приложений между собой является библиотека, которая должна быть встроена в каждое приложение группы. Также по центру обозначено общее хранилище, к которому имеют доступ все приложения одной группы. </w:t>
      </w:r>
    </w:p>
    <w:p w:rsidR="00FB08AA" w:rsidRDefault="0038007D">
      <w:pPr>
        <w:pStyle w:val="a0"/>
        <w:spacing w:line="100" w:lineRule="atLeast"/>
      </w:pPr>
      <w:r>
        <w:t>Приложение с правой стороны условно называется базовым, так как в нём демонстрируется основная функциональность, которую необходимо было реализовать в данной работе: возможность навигации между приложениями, агрегация данных из приложений одной группы, взаимодействие с веб-сервером и возможность установки приложений на устройство.</w:t>
      </w:r>
    </w:p>
    <w:p w:rsidR="00FB08AA" w:rsidRDefault="0038007D">
      <w:pPr>
        <w:pStyle w:val="a0"/>
        <w:spacing w:line="100" w:lineRule="atLeast"/>
      </w:pPr>
      <w:r>
        <w:t xml:space="preserve">Легко заметить, что в базовое приложение встроена такая же библиотека, как во все приложения группы. </w:t>
      </w:r>
      <w:proofErr w:type="gramStart"/>
      <w:r>
        <w:t>Кроме того</w:t>
      </w:r>
      <w:proofErr w:type="gramEnd"/>
      <w:r>
        <w:t xml:space="preserve"> оно занимается взаимодействием с </w:t>
      </w:r>
      <w:proofErr w:type="spellStart"/>
      <w:r>
        <w:t>web</w:t>
      </w:r>
      <w:proofErr w:type="spellEnd"/>
      <w:r>
        <w:t xml:space="preserve">-сервером приложений. </w:t>
      </w:r>
    </w:p>
    <w:p w:rsidR="00FB08AA" w:rsidRDefault="0038007D">
      <w:pPr>
        <w:pStyle w:val="a0"/>
        <w:spacing w:line="100" w:lineRule="atLeast"/>
      </w:pPr>
      <w:r>
        <w:t xml:space="preserve">Среди элементов архитектуры присутствует </w:t>
      </w:r>
      <w:proofErr w:type="spellStart"/>
      <w:r>
        <w:t>виджет</w:t>
      </w:r>
      <w:proofErr w:type="spellEnd"/>
      <w:r>
        <w:t xml:space="preserve"> [5]. </w:t>
      </w:r>
      <w:proofErr w:type="spellStart"/>
      <w:r>
        <w:t>Виджетами</w:t>
      </w:r>
      <w:proofErr w:type="spellEnd"/>
      <w:r>
        <w:t xml:space="preserve"> называют расширения приложений, которые отображают информацию в Центре Уведомлений на экране “Сегодня” и, следовательно, призваны показывать ту информацию, которая важна в текущий момент. Когда пользователь открывает “Сегодня”, то он ожидает, что интересующая его информация будет мгновенно доступна. </w:t>
      </w:r>
      <w:proofErr w:type="spellStart"/>
      <w:r>
        <w:t>Виджет</w:t>
      </w:r>
      <w:proofErr w:type="spellEnd"/>
      <w:r>
        <w:t xml:space="preserve"> становится доступным после того, как пользователь установит приложение, содержащее </w:t>
      </w:r>
      <w:proofErr w:type="spellStart"/>
      <w:r>
        <w:t>виджет</w:t>
      </w:r>
      <w:proofErr w:type="spellEnd"/>
      <w:r>
        <w:t>. Из Рис. 1 видно, что для базового приложения предполагается наличие расширения для отображения его в Центре Уведомлений. Подробное устройство каждой из компонент рассмотрено ниже.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-8890</wp:posOffset>
            </wp:positionH>
            <wp:positionV relativeFrom="line">
              <wp:posOffset>-2540</wp:posOffset>
            </wp:positionV>
            <wp:extent cx="4109720" cy="26052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7-04-23 в 13.32.20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26052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B08AA" w:rsidRDefault="0038007D">
      <w:pPr>
        <w:pStyle w:val="a0"/>
      </w:pPr>
      <w:r>
        <w:t>Рис. 1. Общая архитектура предлагаемого решения</w:t>
      </w:r>
    </w:p>
    <w:p w:rsidR="00FB08AA" w:rsidRDefault="00FB08AA">
      <w:pPr>
        <w:pStyle w:val="a0"/>
      </w:pPr>
    </w:p>
    <w:p w:rsidR="00FB08AA" w:rsidRDefault="0038007D">
      <w:pPr>
        <w:pStyle w:val="a0"/>
        <w:spacing w:line="100" w:lineRule="atLeast"/>
      </w:pPr>
      <w:r>
        <w:t>Для начала рассмотрим хранилище данных. В нём содержатся сведения о всех приложениях текущего разработчика, установленных на устройстве, его структура представлена на Рис. 2. Для каждого приложения есть поля для записи его названия, иконки и URL схемы, по которой его можно вызывать. При необходимости можно увеличить количество полей информации о каждом приложении.</w:t>
      </w:r>
    </w:p>
    <w:p w:rsidR="00FB08AA" w:rsidRDefault="0038007D">
      <w:pPr>
        <w:pStyle w:val="2"/>
      </w:pPr>
      <w:proofErr w:type="spellStart"/>
      <w:r>
        <w:t>iOS</w:t>
      </w:r>
      <w:proofErr w:type="spellEnd"/>
      <w:r>
        <w:t>-библиотека</w:t>
      </w:r>
    </w:p>
    <w:p w:rsidR="00FB08AA" w:rsidRDefault="0038007D">
      <w:pPr>
        <w:pStyle w:val="a0"/>
        <w:spacing w:line="100" w:lineRule="atLeast"/>
      </w:pPr>
      <w:r>
        <w:t xml:space="preserve">Далее рассмотрим устройство и назначение </w:t>
      </w:r>
      <w:proofErr w:type="spellStart"/>
      <w:r>
        <w:t>iOS</w:t>
      </w:r>
      <w:proofErr w:type="spellEnd"/>
      <w:r>
        <w:t xml:space="preserve">-библиотеки. В ней есть класс, отвечающий за загрузку данных. При установке приложения на устройство сущность “Загрузчик данных” сохраняет информацию о нём </w:t>
      </w:r>
      <w:proofErr w:type="gramStart"/>
      <w:r>
        <w:t xml:space="preserve">в  </w:t>
      </w:r>
      <w:proofErr w:type="spellStart"/>
      <w:r>
        <w:t>NSUserDefaults</w:t>
      </w:r>
      <w:proofErr w:type="spellEnd"/>
      <w:proofErr w:type="gramEnd"/>
      <w:r>
        <w:t xml:space="preserve">. Также есть класс </w:t>
      </w:r>
      <w:proofErr w:type="spellStart"/>
      <w:r>
        <w:t>CollectionViewController</w:t>
      </w:r>
      <w:proofErr w:type="spellEnd"/>
      <w:r>
        <w:t>, который в виде коллекции ячеек отображает все установленные на устройстве приложения и при нажатии на ячейку перенаправляет в соответствующее приложение.</w:t>
      </w:r>
    </w:p>
    <w:p w:rsidR="00FB08AA" w:rsidRDefault="0038007D">
      <w:pPr>
        <w:pStyle w:val="a0"/>
        <w:spacing w:line="100" w:lineRule="atLeast"/>
      </w:pPr>
      <w:r>
        <w:t xml:space="preserve">Для получения информации об установленных приложениях </w:t>
      </w:r>
      <w:r w:rsidR="00C10101"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286</wp:posOffset>
            </wp:positionH>
            <wp:positionV relativeFrom="page">
              <wp:posOffset>928370</wp:posOffset>
            </wp:positionV>
            <wp:extent cx="4109720" cy="2829757"/>
            <wp:effectExtent l="0" t="0" r="5080" b="889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7-04-23 в 14.07.05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28297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использует</w:t>
      </w:r>
      <w:bookmarkStart w:id="0" w:name="_GoBack"/>
      <w:bookmarkEnd w:id="0"/>
      <w:r>
        <w:t>ся тот же “</w:t>
      </w:r>
      <w:proofErr w:type="spellStart"/>
      <w:r>
        <w:t>Загручик</w:t>
      </w:r>
      <w:proofErr w:type="spellEnd"/>
      <w:r>
        <w:t xml:space="preserve"> данных”, который загружает всю имеющуюся информацию из </w:t>
      </w:r>
      <w:proofErr w:type="spellStart"/>
      <w:r>
        <w:t>NSUserDefaults</w:t>
      </w:r>
      <w:proofErr w:type="spellEnd"/>
      <w:r>
        <w:t xml:space="preserve">. При удалении приложения с устройства запись о нём не стирается из общего хранилища, поэтому необходимо проверять, что ни одно из приложений, перечисленных там, не было удалено. Для этого существует функция </w:t>
      </w:r>
      <w:proofErr w:type="spellStart"/>
      <w:r>
        <w:t>CanOpenUrl</w:t>
      </w:r>
      <w:proofErr w:type="spellEnd"/>
      <w:r>
        <w:t xml:space="preserve">, которая </w:t>
      </w:r>
    </w:p>
    <w:p w:rsidR="00FB08AA" w:rsidRDefault="0038007D">
      <w:pPr>
        <w:pStyle w:val="a0"/>
      </w:pPr>
      <w:r>
        <w:t>Рис. 2. Устройство общего хранилища данных</w:t>
      </w:r>
    </w:p>
    <w:p w:rsidR="00FB08AA" w:rsidRDefault="0038007D">
      <w:pPr>
        <w:pStyle w:val="a0"/>
        <w:spacing w:line="100" w:lineRule="atLeast"/>
      </w:pPr>
      <w:r>
        <w:t>проверяет, установлено ли на устройство приложение с такой-то схемой.</w:t>
      </w:r>
    </w:p>
    <w:p w:rsidR="00FB08AA" w:rsidRDefault="0038007D">
      <w:pPr>
        <w:pStyle w:val="2"/>
      </w:pPr>
      <w:r>
        <w:t xml:space="preserve">Базовое </w:t>
      </w:r>
      <w:proofErr w:type="spellStart"/>
      <w:r>
        <w:t>iOS</w:t>
      </w:r>
      <w:proofErr w:type="spellEnd"/>
      <w:r>
        <w:t>-приложение</w:t>
      </w:r>
    </w:p>
    <w:p w:rsidR="00FB08AA" w:rsidRDefault="0038007D">
      <w:pPr>
        <w:pStyle w:val="a0"/>
        <w:spacing w:line="100" w:lineRule="atLeast"/>
      </w:pPr>
      <w:r>
        <w:t xml:space="preserve">В базовое приложение включена библиотека со всей функциональностью, то есть с отображением всех установленных на телефоне приложений и навигации между ними. </w:t>
      </w:r>
      <w:proofErr w:type="gramStart"/>
      <w:r>
        <w:t>Помимо этого</w:t>
      </w:r>
      <w:proofErr w:type="gramEnd"/>
      <w:r>
        <w:t xml:space="preserve"> добавлена агрегация однотипных данных, а именно, количество уведомлений (при помощи увеличения количество полей информации о каждом приложении в общем хранилище </w:t>
      </w:r>
      <w:proofErr w:type="spellStart"/>
      <w:r>
        <w:t>NSUserDefaults</w:t>
      </w:r>
      <w:proofErr w:type="spellEnd"/>
      <w:r>
        <w:t xml:space="preserve">). Эта цифра отображается в стандартном для </w:t>
      </w:r>
      <w:proofErr w:type="spellStart"/>
      <w:r>
        <w:t>iOS</w:t>
      </w:r>
      <w:proofErr w:type="spellEnd"/>
      <w:r>
        <w:t xml:space="preserve"> виде: в красном кружке в верхнем правом углу иконки.</w:t>
      </w:r>
    </w:p>
    <w:p w:rsidR="00FB08AA" w:rsidRDefault="0038007D">
      <w:pPr>
        <w:pStyle w:val="a0"/>
        <w:spacing w:line="100" w:lineRule="atLeast"/>
      </w:pPr>
      <w:r>
        <w:t xml:space="preserve">Кроме того, у базового приложения есть возможность предлагать пользователю устанавливать отсутствующие приложения и скачивать их установочные файлы. В рамках работы был написан веб-сервер, на котором хранится информация о том, какому пользователю доступны для скачивания какие приложения. При помощи POST запроса на сервер в зашифрованном виде через безопасный канал отправляется логин и пароль пользователя, и в ответ приходит JSON файл со ссылками на все приложения, которые доступны пользователю. Если какое-то приложение доступно, но не установлено, то пользователю предлагается его установить. По нажатию пользователь переходит по ссылке, где лежит установочный файл, и дальше </w:t>
      </w:r>
      <w:proofErr w:type="spellStart"/>
      <w:r>
        <w:t>iOS</w:t>
      </w:r>
      <w:proofErr w:type="spellEnd"/>
      <w:r>
        <w:t xml:space="preserve"> сама занимается установкой.</w:t>
      </w:r>
    </w:p>
    <w:p w:rsidR="00FB08AA" w:rsidRDefault="00FB08AA">
      <w:pPr>
        <w:pStyle w:val="a0"/>
        <w:ind w:left="655"/>
      </w:pPr>
    </w:p>
    <w:p w:rsidR="00FB08AA" w:rsidRDefault="0038007D">
      <w:pPr>
        <w:pStyle w:val="1"/>
      </w:pPr>
      <w:r>
        <w:t>Заключение</w:t>
      </w:r>
    </w:p>
    <w:p w:rsidR="00FB08AA" w:rsidRDefault="0038007D">
      <w:pPr>
        <w:pStyle w:val="a0"/>
        <w:spacing w:line="100" w:lineRule="atLeast"/>
      </w:pPr>
      <w:r>
        <w:t xml:space="preserve">В ходе работы была реализована расширяемая инфраструктура групп </w:t>
      </w:r>
      <w:proofErr w:type="spellStart"/>
      <w:r>
        <w:t>iOS</w:t>
      </w:r>
      <w:proofErr w:type="spellEnd"/>
      <w:r>
        <w:t xml:space="preserve">-приложений, которая удовлетворяет всем необходимым требованиям, а именно: возможность навигации между приложениями одной </w:t>
      </w:r>
      <w:proofErr w:type="gramStart"/>
      <w:r>
        <w:t>группы,  возможность</w:t>
      </w:r>
      <w:proofErr w:type="gramEnd"/>
      <w:r>
        <w:t xml:space="preserve"> установки доступных пользователю приложений из этой группы,  агрегация информации из всех приложений и отображение её в понятном пользователю виде.</w:t>
      </w:r>
    </w:p>
    <w:p w:rsidR="00FB08AA" w:rsidRDefault="00FB08AA">
      <w:pPr>
        <w:pStyle w:val="a0"/>
        <w:spacing w:line="100" w:lineRule="atLeast"/>
      </w:pPr>
    </w:p>
    <w:p w:rsidR="00FB08AA" w:rsidRDefault="0038007D">
      <w:pPr>
        <w:pStyle w:val="a6"/>
      </w:pPr>
      <w:r>
        <w:t>Литература</w:t>
      </w:r>
    </w:p>
    <w:p w:rsidR="00FB08AA" w:rsidRDefault="0038007D">
      <w:pPr>
        <w:pStyle w:val="Bibliography1"/>
        <w:numPr>
          <w:ilvl w:val="0"/>
          <w:numId w:val="2"/>
        </w:numPr>
      </w:pPr>
      <w:proofErr w:type="spellStart"/>
      <w:r>
        <w:t>Swift</w:t>
      </w:r>
      <w:proofErr w:type="spellEnd"/>
      <w:r>
        <w:t xml:space="preserve"> 2.2. Основы разработки приложений под </w:t>
      </w:r>
      <w:proofErr w:type="spellStart"/>
      <w:r>
        <w:t>iOS</w:t>
      </w:r>
      <w:proofErr w:type="spellEnd"/>
      <w:r>
        <w:t xml:space="preserve"> и OS X, Усов Василий</w:t>
      </w:r>
    </w:p>
    <w:p w:rsidR="00FB08AA" w:rsidRDefault="0038007D">
      <w:pPr>
        <w:pStyle w:val="Bibliography1"/>
        <w:numPr>
          <w:ilvl w:val="0"/>
          <w:numId w:val="2"/>
        </w:numPr>
      </w:pPr>
      <w:proofErr w:type="spellStart"/>
      <w:r>
        <w:t>iOS</w:t>
      </w:r>
      <w:proofErr w:type="spellEnd"/>
      <w:r>
        <w:t xml:space="preserve">. Разработка приложений для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iPad</w:t>
      </w:r>
      <w:proofErr w:type="spellEnd"/>
      <w:r>
        <w:t xml:space="preserve"> и </w:t>
      </w:r>
      <w:proofErr w:type="spellStart"/>
      <w:r>
        <w:t>iPod</w:t>
      </w:r>
      <w:proofErr w:type="spellEnd"/>
      <w:r>
        <w:t xml:space="preserve">, </w:t>
      </w:r>
      <w:proofErr w:type="spellStart"/>
      <w:r>
        <w:t>Нахавандипур</w:t>
      </w:r>
      <w:proofErr w:type="spellEnd"/>
      <w:r>
        <w:t xml:space="preserve">, </w:t>
      </w:r>
      <w:proofErr w:type="spellStart"/>
      <w:r>
        <w:t>Вандад</w:t>
      </w:r>
      <w:proofErr w:type="spellEnd"/>
    </w:p>
    <w:p w:rsidR="00FB08AA" w:rsidRDefault="0038007D">
      <w:pPr>
        <w:pStyle w:val="Bibliography1"/>
        <w:numPr>
          <w:ilvl w:val="0"/>
          <w:numId w:val="2"/>
        </w:numPr>
      </w:pPr>
      <w:proofErr w:type="spellStart"/>
      <w:r>
        <w:t>Swift</w:t>
      </w:r>
      <w:proofErr w:type="spellEnd"/>
      <w:r>
        <w:t xml:space="preserve">: разработка приложений в среде </w:t>
      </w:r>
      <w:proofErr w:type="spellStart"/>
      <w:r>
        <w:t>Xcode</w:t>
      </w:r>
      <w:proofErr w:type="spellEnd"/>
      <w:r>
        <w:t xml:space="preserve"> для </w:t>
      </w:r>
      <w:proofErr w:type="spellStart"/>
      <w:r>
        <w:t>iPhone</w:t>
      </w:r>
      <w:proofErr w:type="spellEnd"/>
      <w:r>
        <w:t xml:space="preserve"> и </w:t>
      </w:r>
      <w:proofErr w:type="spellStart"/>
      <w:r>
        <w:t>iPad</w:t>
      </w:r>
      <w:proofErr w:type="spellEnd"/>
      <w:r>
        <w:t xml:space="preserve"> с использованием </w:t>
      </w:r>
      <w:proofErr w:type="spellStart"/>
      <w:r>
        <w:t>iOS</w:t>
      </w:r>
      <w:proofErr w:type="spellEnd"/>
      <w:r>
        <w:t xml:space="preserve"> SDK, Марк Дэйв</w:t>
      </w:r>
    </w:p>
    <w:p w:rsidR="00FB08AA" w:rsidRDefault="0038007D">
      <w:pPr>
        <w:pStyle w:val="Bibliography1"/>
        <w:numPr>
          <w:ilvl w:val="0"/>
          <w:numId w:val="2"/>
        </w:numPr>
      </w:pPr>
      <w:r>
        <w:t>https://developer.apple.com/library/content/documentation/Carbon/Conceptual/LaunchServicesConcepts/LSCIntro/LSCIntro.html#//apple_ref/doc/uid/TP30000999</w:t>
      </w:r>
    </w:p>
    <w:p w:rsidR="00FB08AA" w:rsidRDefault="0038007D">
      <w:pPr>
        <w:pStyle w:val="Bibliography1"/>
        <w:numPr>
          <w:ilvl w:val="0"/>
          <w:numId w:val="2"/>
        </w:numPr>
      </w:pPr>
      <w:r>
        <w:t>https://developer.apple.com/library/content/documentation/General/Conceptual/ExtensibilityPG/</w:t>
      </w:r>
    </w:p>
    <w:p w:rsidR="00FB08AA" w:rsidRDefault="0038007D">
      <w:pPr>
        <w:pStyle w:val="Bibliography1"/>
        <w:numPr>
          <w:ilvl w:val="0"/>
          <w:numId w:val="2"/>
        </w:numPr>
      </w:pPr>
      <w:r>
        <w:t>https://www.raywenderlich.com/65964/create-a-framework-for-ios</w:t>
      </w:r>
    </w:p>
    <w:sectPr w:rsidR="00FB08AA">
      <w:pgSz w:w="8400" w:h="11900"/>
      <w:pgMar w:top="1304" w:right="964" w:bottom="964" w:left="9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228" w:rsidRDefault="00C00228">
      <w:r>
        <w:separator/>
      </w:r>
    </w:p>
  </w:endnote>
  <w:endnote w:type="continuationSeparator" w:id="0">
    <w:p w:rsidR="00C00228" w:rsidRDefault="00C0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8AA" w:rsidRDefault="00FB08A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8AA" w:rsidRDefault="00FB08A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228" w:rsidRDefault="00C00228">
      <w:r>
        <w:separator/>
      </w:r>
    </w:p>
  </w:footnote>
  <w:footnote w:type="continuationSeparator" w:id="0">
    <w:p w:rsidR="00C00228" w:rsidRDefault="00C002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8AA" w:rsidRDefault="00FB08A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8AA" w:rsidRDefault="00FB08A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B11A2"/>
    <w:multiLevelType w:val="hybridMultilevel"/>
    <w:tmpl w:val="2948029A"/>
    <w:numStyleLink w:val="5"/>
  </w:abstractNum>
  <w:abstractNum w:abstractNumId="1" w15:restartNumberingAfterBreak="0">
    <w:nsid w:val="28CB36C6"/>
    <w:multiLevelType w:val="hybridMultilevel"/>
    <w:tmpl w:val="2948029A"/>
    <w:styleLink w:val="5"/>
    <w:lvl w:ilvl="0" w:tplc="27401D5E">
      <w:start w:val="1"/>
      <w:numFmt w:val="decimal"/>
      <w:lvlText w:val="%1."/>
      <w:lvlJc w:val="left"/>
      <w:pPr>
        <w:tabs>
          <w:tab w:val="right" w:leader="dot" w:pos="6452"/>
        </w:tabs>
        <w:ind w:left="36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009F34">
      <w:start w:val="1"/>
      <w:numFmt w:val="decimal"/>
      <w:lvlText w:val="%2."/>
      <w:lvlJc w:val="left"/>
      <w:pPr>
        <w:tabs>
          <w:tab w:val="right" w:leader="dot" w:pos="6452"/>
        </w:tabs>
        <w:ind w:left="36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34DD68">
      <w:start w:val="1"/>
      <w:numFmt w:val="decimal"/>
      <w:lvlText w:val="%3."/>
      <w:lvlJc w:val="left"/>
      <w:pPr>
        <w:tabs>
          <w:tab w:val="right" w:leader="dot" w:pos="6452"/>
        </w:tabs>
        <w:ind w:left="36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543638">
      <w:start w:val="1"/>
      <w:numFmt w:val="decimal"/>
      <w:lvlText w:val="%4."/>
      <w:lvlJc w:val="left"/>
      <w:pPr>
        <w:tabs>
          <w:tab w:val="right" w:leader="dot" w:pos="6452"/>
        </w:tabs>
        <w:ind w:left="36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766EBA">
      <w:start w:val="1"/>
      <w:numFmt w:val="decimal"/>
      <w:lvlText w:val="%5."/>
      <w:lvlJc w:val="left"/>
      <w:pPr>
        <w:tabs>
          <w:tab w:val="right" w:leader="dot" w:pos="6452"/>
        </w:tabs>
        <w:ind w:left="36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E85C42">
      <w:start w:val="1"/>
      <w:numFmt w:val="decimal"/>
      <w:lvlText w:val="%6."/>
      <w:lvlJc w:val="left"/>
      <w:pPr>
        <w:tabs>
          <w:tab w:val="right" w:leader="dot" w:pos="6452"/>
        </w:tabs>
        <w:ind w:left="36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F62404">
      <w:start w:val="1"/>
      <w:numFmt w:val="decimal"/>
      <w:lvlText w:val="%7."/>
      <w:lvlJc w:val="left"/>
      <w:pPr>
        <w:tabs>
          <w:tab w:val="right" w:leader="dot" w:pos="6452"/>
        </w:tabs>
        <w:ind w:left="36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56D24E">
      <w:start w:val="1"/>
      <w:numFmt w:val="decimal"/>
      <w:lvlText w:val="%8."/>
      <w:lvlJc w:val="left"/>
      <w:pPr>
        <w:tabs>
          <w:tab w:val="right" w:leader="dot" w:pos="6452"/>
        </w:tabs>
        <w:ind w:left="36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E2E256">
      <w:start w:val="1"/>
      <w:numFmt w:val="decimal"/>
      <w:lvlText w:val="%9."/>
      <w:lvlJc w:val="left"/>
      <w:pPr>
        <w:tabs>
          <w:tab w:val="right" w:leader="dot" w:pos="6452"/>
        </w:tabs>
        <w:ind w:left="36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AA"/>
    <w:rsid w:val="00127D9E"/>
    <w:rsid w:val="0038007D"/>
    <w:rsid w:val="00C00228"/>
    <w:rsid w:val="00C10101"/>
    <w:rsid w:val="00FB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9C3EF3-CA60-456D-B924-D2450036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next w:val="a0"/>
    <w:pPr>
      <w:keepNext/>
      <w:widowControl w:val="0"/>
      <w:tabs>
        <w:tab w:val="left" w:pos="432"/>
      </w:tabs>
      <w:suppressAutoHyphens/>
      <w:spacing w:after="119"/>
      <w:ind w:left="432" w:hanging="432"/>
      <w:jc w:val="center"/>
      <w:outlineLvl w:val="0"/>
    </w:pPr>
    <w:rPr>
      <w:rFonts w:cs="Arial Unicode MS"/>
      <w:b/>
      <w:bCs/>
      <w:color w:val="000000"/>
      <w:kern w:val="1"/>
      <w:sz w:val="24"/>
      <w:szCs w:val="24"/>
      <w:u w:color="000000"/>
    </w:rPr>
  </w:style>
  <w:style w:type="paragraph" w:styleId="2">
    <w:name w:val="heading 2"/>
    <w:next w:val="a0"/>
    <w:pPr>
      <w:keepNext/>
      <w:widowControl w:val="0"/>
      <w:tabs>
        <w:tab w:val="left" w:pos="576"/>
      </w:tabs>
      <w:suppressAutoHyphens/>
      <w:spacing w:after="119"/>
      <w:ind w:left="576" w:hanging="576"/>
      <w:jc w:val="center"/>
      <w:outlineLvl w:val="1"/>
    </w:pPr>
    <w:rPr>
      <w:rFonts w:cs="Arial Unicode MS"/>
      <w:b/>
      <w:bCs/>
      <w:i/>
      <w:iCs/>
      <w:color w:val="000000"/>
      <w:kern w:val="1"/>
      <w:sz w:val="22"/>
      <w:szCs w:val="2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a0"/>
    <w:pPr>
      <w:keepNext/>
      <w:widowControl w:val="0"/>
      <w:suppressAutoHyphens/>
      <w:spacing w:after="119"/>
      <w:jc w:val="center"/>
    </w:pPr>
    <w:rPr>
      <w:rFonts w:cs="Arial Unicode MS"/>
      <w:b/>
      <w:bCs/>
      <w:caps/>
      <w:color w:val="000000"/>
      <w:kern w:val="1"/>
      <w:sz w:val="28"/>
      <w:szCs w:val="28"/>
      <w:u w:color="000000"/>
    </w:rPr>
  </w:style>
  <w:style w:type="paragraph" w:styleId="a0">
    <w:name w:val="Body Text"/>
    <w:pPr>
      <w:widowControl w:val="0"/>
      <w:suppressAutoHyphens/>
      <w:spacing w:after="113"/>
      <w:ind w:firstLine="397"/>
      <w:jc w:val="both"/>
    </w:pPr>
    <w:rPr>
      <w:rFonts w:cs="Arial Unicode MS"/>
      <w:color w:val="000000"/>
      <w:kern w:val="1"/>
      <w:u w:color="000000"/>
    </w:rPr>
  </w:style>
  <w:style w:type="character" w:customStyle="1" w:styleId="Hyperlink0">
    <w:name w:val="Hyperlink.0"/>
    <w:basedOn w:val="a4"/>
    <w:rPr>
      <w:color w:val="000080"/>
      <w:u w:val="single" w:color="000080"/>
    </w:rPr>
  </w:style>
  <w:style w:type="paragraph" w:customStyle="1" w:styleId="Abstract">
    <w:name w:val="Abstract"/>
    <w:pPr>
      <w:widowControl w:val="0"/>
      <w:suppressAutoHyphens/>
      <w:ind w:left="567" w:right="567" w:firstLine="397"/>
      <w:jc w:val="both"/>
    </w:pPr>
    <w:rPr>
      <w:rFonts w:cs="Arial Unicode MS"/>
      <w:color w:val="000000"/>
      <w:kern w:val="1"/>
      <w:u w:color="000000"/>
    </w:rPr>
  </w:style>
  <w:style w:type="paragraph" w:styleId="a6">
    <w:name w:val="table of authorities"/>
    <w:pPr>
      <w:keepNext/>
      <w:widowControl w:val="0"/>
      <w:tabs>
        <w:tab w:val="left" w:pos="432"/>
      </w:tabs>
      <w:suppressAutoHyphens/>
      <w:jc w:val="center"/>
      <w:outlineLvl w:val="0"/>
    </w:pPr>
    <w:rPr>
      <w:rFonts w:cs="Arial Unicode MS"/>
      <w:b/>
      <w:bCs/>
      <w:color w:val="000000"/>
      <w:kern w:val="1"/>
      <w:sz w:val="24"/>
      <w:szCs w:val="24"/>
      <w:u w:color="000000"/>
    </w:rPr>
  </w:style>
  <w:style w:type="paragraph" w:customStyle="1" w:styleId="Bibliography1">
    <w:name w:val="Bibliography 1"/>
    <w:pPr>
      <w:widowControl w:val="0"/>
      <w:tabs>
        <w:tab w:val="right" w:leader="dot" w:pos="6463"/>
      </w:tabs>
      <w:suppressAutoHyphens/>
    </w:pPr>
    <w:rPr>
      <w:rFonts w:cs="Arial Unicode MS"/>
      <w:color w:val="000000"/>
      <w:kern w:val="1"/>
      <w:u w:color="000000"/>
    </w:rPr>
  </w:style>
  <w:style w:type="numbering" w:customStyle="1" w:styleId="5">
    <w:name w:val="Импортированный стиль 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gontakseniya@gmail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1549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3</cp:revision>
  <cp:lastPrinted>2017-12-15T06:24:00Z</cp:lastPrinted>
  <dcterms:created xsi:type="dcterms:W3CDTF">2017-12-15T06:23:00Z</dcterms:created>
  <dcterms:modified xsi:type="dcterms:W3CDTF">2017-12-15T06:33:00Z</dcterms:modified>
</cp:coreProperties>
</file>