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710F" w:rsidRDefault="00950124">
      <w:pPr>
        <w:keepNext/>
        <w:spacing w:after="119" w:line="276" w:lineRule="auto"/>
        <w:jc w:val="center"/>
        <w:rPr>
          <w:b/>
          <w:smallCaps/>
          <w:sz w:val="28"/>
          <w:szCs w:val="28"/>
        </w:rPr>
      </w:pPr>
      <w:bookmarkStart w:id="0" w:name="_GoBack"/>
      <w:bookmarkEnd w:id="0"/>
      <w:r>
        <w:rPr>
          <w:b/>
          <w:smallCaps/>
          <w:sz w:val="28"/>
          <w:szCs w:val="28"/>
        </w:rPr>
        <w:t>АВТОМАТИЧЕСКАЯ НАСТРОЙКА ПАРАМЕТРОВ ТИРИНГА, ЗАВИСЯЩАЯ ОТ ВХОДЯЩЕЙ НАГРУЗКИ, В СИСТЕМЕ ХРАНЕНИЯ ДАННЫХ</w:t>
      </w:r>
    </w:p>
    <w:p w:rsidR="00DD710F" w:rsidRDefault="00950124">
      <w:pPr>
        <w:spacing w:after="113" w:line="276" w:lineRule="auto"/>
        <w:ind w:firstLine="397"/>
        <w:jc w:val="center"/>
        <w:rPr>
          <w:sz w:val="20"/>
          <w:szCs w:val="20"/>
        </w:rPr>
      </w:pPr>
      <w:r>
        <w:rPr>
          <w:sz w:val="20"/>
          <w:szCs w:val="20"/>
        </w:rPr>
        <w:t>Смирнов М.А., 4 курс. кафедра системного программирования СПбГУ</w:t>
      </w:r>
      <w:r>
        <w:rPr>
          <w:sz w:val="20"/>
          <w:szCs w:val="20"/>
        </w:rPr>
        <w:t>,</w:t>
      </w:r>
    </w:p>
    <w:p w:rsidR="00DD710F" w:rsidRDefault="00950124">
      <w:pPr>
        <w:spacing w:after="113" w:line="276" w:lineRule="auto"/>
        <w:ind w:firstLine="397"/>
        <w:jc w:val="center"/>
        <w:rPr>
          <w:sz w:val="20"/>
          <w:szCs w:val="20"/>
        </w:rPr>
      </w:pPr>
      <w:r>
        <w:rPr>
          <w:sz w:val="20"/>
          <w:szCs w:val="20"/>
        </w:rPr>
        <w:t>sm_m_a@mail.ru</w:t>
      </w:r>
    </w:p>
    <w:p w:rsidR="00DD710F" w:rsidRDefault="00950124">
      <w:pPr>
        <w:spacing w:after="113" w:line="276" w:lineRule="auto"/>
        <w:ind w:firstLine="397"/>
        <w:jc w:val="center"/>
        <w:rPr>
          <w:sz w:val="20"/>
          <w:szCs w:val="20"/>
        </w:rPr>
      </w:pPr>
      <w:proofErr w:type="spellStart"/>
      <w:r>
        <w:rPr>
          <w:sz w:val="20"/>
          <w:szCs w:val="20"/>
        </w:rPr>
        <w:t>Маров</w:t>
      </w:r>
      <w:proofErr w:type="spellEnd"/>
      <w:r>
        <w:rPr>
          <w:sz w:val="20"/>
          <w:szCs w:val="20"/>
        </w:rPr>
        <w:t xml:space="preserve"> А.В., разработчик лаборатории RAIDIX</w:t>
      </w:r>
    </w:p>
    <w:p w:rsidR="00DD710F" w:rsidRDefault="00950124">
      <w:pPr>
        <w:spacing w:after="113" w:line="276" w:lineRule="auto"/>
        <w:ind w:firstLine="397"/>
        <w:jc w:val="center"/>
        <w:rPr>
          <w:sz w:val="20"/>
          <w:szCs w:val="20"/>
        </w:rPr>
      </w:pPr>
      <w:r>
        <w:rPr>
          <w:sz w:val="20"/>
          <w:szCs w:val="20"/>
        </w:rPr>
        <w:t>marov.a@raidix.com</w:t>
      </w:r>
    </w:p>
    <w:p w:rsidR="00DD710F" w:rsidRDefault="00950124">
      <w:pPr>
        <w:spacing w:after="113" w:line="276" w:lineRule="auto"/>
        <w:jc w:val="center"/>
        <w:rPr>
          <w:sz w:val="20"/>
          <w:szCs w:val="20"/>
        </w:rPr>
      </w:pPr>
      <w:r>
        <w:rPr>
          <w:b/>
        </w:rPr>
        <w:t>Аннотация</w:t>
      </w:r>
    </w:p>
    <w:p w:rsidR="00DD710F" w:rsidRDefault="00950124">
      <w:pPr>
        <w:spacing w:line="276" w:lineRule="auto"/>
        <w:ind w:left="567" w:right="567" w:firstLine="397"/>
        <w:jc w:val="both"/>
        <w:rPr>
          <w:sz w:val="20"/>
          <w:szCs w:val="20"/>
        </w:rPr>
      </w:pPr>
      <w:r>
        <w:rPr>
          <w:sz w:val="20"/>
          <w:szCs w:val="20"/>
        </w:rPr>
        <w:t xml:space="preserve">В работе рассматривается реализация многоуровневой системы хранения данных - тир. Приводятся результаты функционального тестирования и измерения производительности получившейся системы. Описываются детали реализации системы и </w:t>
      </w:r>
      <w:proofErr w:type="gramStart"/>
      <w:r>
        <w:rPr>
          <w:sz w:val="20"/>
          <w:szCs w:val="20"/>
        </w:rPr>
        <w:t>реализация  алгоритма</w:t>
      </w:r>
      <w:proofErr w:type="gramEnd"/>
      <w:r>
        <w:rPr>
          <w:sz w:val="20"/>
          <w:szCs w:val="20"/>
        </w:rPr>
        <w:t xml:space="preserve"> идентифи</w:t>
      </w:r>
      <w:r>
        <w:rPr>
          <w:sz w:val="20"/>
          <w:szCs w:val="20"/>
        </w:rPr>
        <w:t>кации “горячих” данных.</w:t>
      </w:r>
    </w:p>
    <w:p w:rsidR="00DD710F" w:rsidRDefault="00950124">
      <w:pPr>
        <w:pStyle w:val="1"/>
        <w:numPr>
          <w:ilvl w:val="0"/>
          <w:numId w:val="1"/>
        </w:numPr>
        <w:spacing w:line="276" w:lineRule="auto"/>
        <w:ind w:hanging="432"/>
        <w:rPr>
          <w:sz w:val="20"/>
          <w:szCs w:val="20"/>
        </w:rPr>
      </w:pPr>
      <w:r>
        <w:t>Введение</w:t>
      </w:r>
    </w:p>
    <w:p w:rsidR="00DD710F" w:rsidRDefault="00950124">
      <w:pPr>
        <w:spacing w:line="276" w:lineRule="auto"/>
        <w:ind w:firstLine="720"/>
        <w:jc w:val="both"/>
        <w:rPr>
          <w:sz w:val="20"/>
          <w:szCs w:val="20"/>
        </w:rPr>
      </w:pPr>
      <w:r>
        <w:rPr>
          <w:sz w:val="20"/>
          <w:szCs w:val="20"/>
        </w:rPr>
        <w:t>В последнее время, учёными и исследователями разрабатываются и совершенствуются технологии, предназначенные для замены обычных накопителей на базе магнитных дисков (HDD). Флэш-память ярко выделяется на фоне остальных и сейч</w:t>
      </w:r>
      <w:r>
        <w:rPr>
          <w:sz w:val="20"/>
          <w:szCs w:val="20"/>
        </w:rPr>
        <w:t xml:space="preserve">ас уже стала один из наиболее популярных способов хранения информации в мобильных устройствах, персональных компьютерах, корпоративных серверах, благодаря высокой скорости доступа, низком энергопотреблении, высокой </w:t>
      </w:r>
      <w:proofErr w:type="spellStart"/>
      <w:r>
        <w:rPr>
          <w:sz w:val="20"/>
          <w:szCs w:val="20"/>
        </w:rPr>
        <w:t>ударопрочности</w:t>
      </w:r>
      <w:proofErr w:type="spellEnd"/>
      <w:r>
        <w:rPr>
          <w:sz w:val="20"/>
          <w:szCs w:val="20"/>
        </w:rPr>
        <w:t xml:space="preserve"> и портативности. Появление</w:t>
      </w:r>
      <w:r>
        <w:rPr>
          <w:sz w:val="20"/>
          <w:szCs w:val="20"/>
        </w:rPr>
        <w:t xml:space="preserve"> твердотельных накопителей (SSD), оказало значительное влияние на существующую иерархию в системах хранения данных (СХД). От организации архитектуры такой системы будет зависеть её производительность, затраты памяти, срок службы и множество других </w:t>
      </w:r>
      <w:r>
        <w:rPr>
          <w:sz w:val="20"/>
          <w:szCs w:val="20"/>
        </w:rPr>
        <w:lastRenderedPageBreak/>
        <w:t>факторов</w:t>
      </w:r>
      <w:r>
        <w:rPr>
          <w:sz w:val="20"/>
          <w:szCs w:val="20"/>
        </w:rPr>
        <w:t xml:space="preserve">. Можно поместить SSD между основной памятью (RAM) и HDD, и флэш-память будет </w:t>
      </w:r>
      <w:proofErr w:type="spellStart"/>
      <w:r>
        <w:rPr>
          <w:sz w:val="20"/>
          <w:szCs w:val="20"/>
        </w:rPr>
        <w:t>кэшом</w:t>
      </w:r>
      <w:proofErr w:type="spellEnd"/>
      <w:r>
        <w:rPr>
          <w:sz w:val="20"/>
          <w:szCs w:val="20"/>
        </w:rPr>
        <w:t xml:space="preserve"> второго уровня, только энергонезависимым.</w:t>
      </w:r>
    </w:p>
    <w:p w:rsidR="00DD710F" w:rsidRDefault="00950124">
      <w:pPr>
        <w:spacing w:line="276" w:lineRule="auto"/>
        <w:ind w:firstLine="720"/>
        <w:jc w:val="both"/>
        <w:rPr>
          <w:sz w:val="20"/>
          <w:szCs w:val="20"/>
        </w:rPr>
      </w:pPr>
      <w:r>
        <w:rPr>
          <w:sz w:val="20"/>
          <w:szCs w:val="20"/>
        </w:rPr>
        <w:t>Информацию, с которой работают различные СХД, можно условно разделить на горячую и холодную, основываясь на предположении, будет л</w:t>
      </w:r>
      <w:r>
        <w:rPr>
          <w:sz w:val="20"/>
          <w:szCs w:val="20"/>
        </w:rPr>
        <w:t>и она нам нужна, и как часто будем к ней обращаться в будущем. Первостепенная задача в этой области – умение идентифицировать “горячие” данные. Правильность решения этой проблемы напрямую будет влиять на производительность всей системы. В свою очередь, уск</w:t>
      </w:r>
      <w:r>
        <w:rPr>
          <w:sz w:val="20"/>
          <w:szCs w:val="20"/>
        </w:rPr>
        <w:t xml:space="preserve">орение системы будет достигаться перемещением “горячих” данных на SSD или на SSD, обладающим поддержкой спецификации NVM </w:t>
      </w:r>
      <w:proofErr w:type="spellStart"/>
      <w:r>
        <w:rPr>
          <w:sz w:val="20"/>
          <w:szCs w:val="20"/>
        </w:rPr>
        <w:t>Express</w:t>
      </w:r>
      <w:proofErr w:type="spellEnd"/>
      <w:r>
        <w:rPr>
          <w:sz w:val="20"/>
          <w:szCs w:val="20"/>
        </w:rPr>
        <w:t xml:space="preserve">, а “холодных” на HDD, соответственно. Получившаяся многоуровневая система хранения данных называется тир (от англ. </w:t>
      </w:r>
      <w:proofErr w:type="spellStart"/>
      <w:r>
        <w:rPr>
          <w:sz w:val="20"/>
          <w:szCs w:val="20"/>
        </w:rPr>
        <w:t>tiered</w:t>
      </w:r>
      <w:proofErr w:type="spellEnd"/>
      <w:r>
        <w:rPr>
          <w:sz w:val="20"/>
          <w:szCs w:val="20"/>
        </w:rPr>
        <w:t xml:space="preserve"> </w:t>
      </w:r>
      <w:proofErr w:type="spellStart"/>
      <w:r>
        <w:rPr>
          <w:sz w:val="20"/>
          <w:szCs w:val="20"/>
        </w:rPr>
        <w:t>stora</w:t>
      </w:r>
      <w:r>
        <w:rPr>
          <w:sz w:val="20"/>
          <w:szCs w:val="20"/>
        </w:rPr>
        <w:t>ge</w:t>
      </w:r>
      <w:proofErr w:type="spellEnd"/>
      <w:r>
        <w:rPr>
          <w:sz w:val="20"/>
          <w:szCs w:val="20"/>
        </w:rPr>
        <w:t xml:space="preserve"> -  многоуровневое хранение). Уровней иерархии может быть сколько угодно, но как правило используется два или три.</w:t>
      </w:r>
    </w:p>
    <w:p w:rsidR="00DD710F" w:rsidRDefault="00950124">
      <w:pPr>
        <w:pStyle w:val="1"/>
        <w:spacing w:line="276" w:lineRule="auto"/>
        <w:ind w:left="0" w:firstLine="0"/>
      </w:pPr>
      <w:bookmarkStart w:id="1" w:name="_27s9lo86ay23" w:colFirst="0" w:colLast="0"/>
      <w:bookmarkEnd w:id="1"/>
      <w:r>
        <w:t>Обзор</w:t>
      </w:r>
    </w:p>
    <w:p w:rsidR="00DD710F" w:rsidRDefault="00950124">
      <w:pPr>
        <w:spacing w:line="276" w:lineRule="auto"/>
        <w:ind w:firstLine="720"/>
        <w:jc w:val="both"/>
        <w:rPr>
          <w:sz w:val="20"/>
          <w:szCs w:val="20"/>
        </w:rPr>
      </w:pPr>
      <w:r>
        <w:rPr>
          <w:sz w:val="20"/>
          <w:szCs w:val="20"/>
        </w:rPr>
        <w:t>Как уже говорилось выше, самым важным аспектом в реализации тира является правильная идентификация “горячих” данных. Два основных фак</w:t>
      </w:r>
      <w:r>
        <w:rPr>
          <w:sz w:val="20"/>
          <w:szCs w:val="20"/>
        </w:rPr>
        <w:t xml:space="preserve">тора, позволяющих отнести информацию к определенному типу – частота доступа и </w:t>
      </w:r>
      <w:proofErr w:type="spellStart"/>
      <w:r>
        <w:rPr>
          <w:sz w:val="20"/>
          <w:szCs w:val="20"/>
        </w:rPr>
        <w:t>недавность</w:t>
      </w:r>
      <w:proofErr w:type="spellEnd"/>
      <w:r>
        <w:rPr>
          <w:sz w:val="20"/>
          <w:szCs w:val="20"/>
        </w:rPr>
        <w:t xml:space="preserve"> обращения. Все алгоритмы идентификации, так или иначе, опираются на эти факторы.</w:t>
      </w:r>
    </w:p>
    <w:p w:rsidR="00DD710F" w:rsidRDefault="00950124">
      <w:pPr>
        <w:pStyle w:val="2"/>
        <w:spacing w:line="276" w:lineRule="auto"/>
        <w:ind w:left="0" w:firstLine="0"/>
      </w:pPr>
      <w:bookmarkStart w:id="2" w:name="_ebu7eyaqp68p" w:colFirst="0" w:colLast="0"/>
      <w:bookmarkEnd w:id="2"/>
      <w:r>
        <w:t>Алгоритмы идентификации</w:t>
      </w:r>
    </w:p>
    <w:p w:rsidR="00DD710F" w:rsidRDefault="00950124">
      <w:pPr>
        <w:spacing w:line="276" w:lineRule="auto"/>
        <w:jc w:val="both"/>
        <w:rPr>
          <w:sz w:val="20"/>
          <w:szCs w:val="20"/>
        </w:rPr>
      </w:pPr>
      <w:r>
        <w:rPr>
          <w:sz w:val="20"/>
          <w:szCs w:val="20"/>
        </w:rPr>
        <w:tab/>
        <w:t>К рассмотрению были выбраны следующие алгоритмы, представленн</w:t>
      </w:r>
      <w:r>
        <w:rPr>
          <w:sz w:val="20"/>
          <w:szCs w:val="20"/>
        </w:rPr>
        <w:t>ые ниже.</w:t>
      </w:r>
    </w:p>
    <w:p w:rsidR="00DD710F" w:rsidRDefault="00950124">
      <w:pPr>
        <w:spacing w:line="276" w:lineRule="auto"/>
        <w:jc w:val="both"/>
        <w:rPr>
          <w:sz w:val="20"/>
          <w:szCs w:val="20"/>
        </w:rPr>
      </w:pPr>
      <w:r>
        <w:rPr>
          <w:sz w:val="20"/>
          <w:szCs w:val="20"/>
        </w:rPr>
        <w:t xml:space="preserve">1. В алгоритме </w:t>
      </w:r>
      <w:proofErr w:type="spellStart"/>
      <w:r>
        <w:rPr>
          <w:sz w:val="20"/>
          <w:szCs w:val="20"/>
        </w:rPr>
        <w:t>Window-based</w:t>
      </w:r>
      <w:proofErr w:type="spellEnd"/>
      <w:r>
        <w:rPr>
          <w:sz w:val="20"/>
          <w:szCs w:val="20"/>
        </w:rPr>
        <w:t xml:space="preserve"> </w:t>
      </w:r>
      <w:proofErr w:type="spellStart"/>
      <w:r>
        <w:rPr>
          <w:sz w:val="20"/>
          <w:szCs w:val="20"/>
        </w:rPr>
        <w:t>Direct</w:t>
      </w:r>
      <w:proofErr w:type="spellEnd"/>
      <w:r>
        <w:rPr>
          <w:sz w:val="20"/>
          <w:szCs w:val="20"/>
        </w:rPr>
        <w:t xml:space="preserve"> </w:t>
      </w:r>
      <w:proofErr w:type="spellStart"/>
      <w:r>
        <w:rPr>
          <w:sz w:val="20"/>
          <w:szCs w:val="20"/>
        </w:rPr>
        <w:t>Address</w:t>
      </w:r>
      <w:proofErr w:type="spellEnd"/>
      <w:r>
        <w:rPr>
          <w:sz w:val="20"/>
          <w:szCs w:val="20"/>
        </w:rPr>
        <w:t xml:space="preserve"> </w:t>
      </w:r>
      <w:proofErr w:type="spellStart"/>
      <w:r>
        <w:rPr>
          <w:sz w:val="20"/>
          <w:szCs w:val="20"/>
        </w:rPr>
        <w:t>Counting</w:t>
      </w:r>
      <w:proofErr w:type="spellEnd"/>
      <w:r>
        <w:rPr>
          <w:sz w:val="20"/>
          <w:szCs w:val="20"/>
        </w:rPr>
        <w:t xml:space="preserve"> статистика собирается по количеству запросов, что не подходит для </w:t>
      </w:r>
      <w:proofErr w:type="spellStart"/>
      <w:r>
        <w:rPr>
          <w:sz w:val="20"/>
          <w:szCs w:val="20"/>
        </w:rPr>
        <w:t>тиринга</w:t>
      </w:r>
      <w:proofErr w:type="spellEnd"/>
      <w:r>
        <w:rPr>
          <w:sz w:val="20"/>
          <w:szCs w:val="20"/>
        </w:rPr>
        <w:t>, где статистика должна собираться по времени.</w:t>
      </w:r>
    </w:p>
    <w:p w:rsidR="00DD710F" w:rsidRDefault="00950124">
      <w:pPr>
        <w:spacing w:line="276" w:lineRule="auto"/>
        <w:jc w:val="both"/>
        <w:rPr>
          <w:sz w:val="20"/>
          <w:szCs w:val="20"/>
        </w:rPr>
      </w:pPr>
      <w:r>
        <w:rPr>
          <w:sz w:val="20"/>
          <w:szCs w:val="20"/>
        </w:rPr>
        <w:t xml:space="preserve">2. Основная суть алгоритма </w:t>
      </w:r>
      <w:proofErr w:type="spellStart"/>
      <w:r>
        <w:rPr>
          <w:sz w:val="20"/>
          <w:szCs w:val="20"/>
        </w:rPr>
        <w:t>Multiple</w:t>
      </w:r>
      <w:proofErr w:type="spellEnd"/>
      <w:r>
        <w:rPr>
          <w:sz w:val="20"/>
          <w:szCs w:val="20"/>
        </w:rPr>
        <w:t xml:space="preserve"> </w:t>
      </w:r>
      <w:proofErr w:type="spellStart"/>
      <w:r>
        <w:rPr>
          <w:sz w:val="20"/>
          <w:szCs w:val="20"/>
        </w:rPr>
        <w:t>Hash</w:t>
      </w:r>
      <w:proofErr w:type="spellEnd"/>
      <w:r>
        <w:rPr>
          <w:sz w:val="20"/>
          <w:szCs w:val="20"/>
        </w:rPr>
        <w:t xml:space="preserve"> </w:t>
      </w:r>
      <w:proofErr w:type="spellStart"/>
      <w:r>
        <w:rPr>
          <w:sz w:val="20"/>
          <w:szCs w:val="20"/>
        </w:rPr>
        <w:t>Function</w:t>
      </w:r>
      <w:proofErr w:type="spellEnd"/>
      <w:r>
        <w:rPr>
          <w:sz w:val="20"/>
          <w:szCs w:val="20"/>
        </w:rPr>
        <w:t xml:space="preserve"> заключается в экономии па</w:t>
      </w:r>
      <w:r>
        <w:rPr>
          <w:sz w:val="20"/>
          <w:szCs w:val="20"/>
        </w:rPr>
        <w:t>мяти - статистика не хранится для каждого блока отдельно. Но возможны ошибки идентификации, когда алгоритм принимает “холодные” за “горячие”.</w:t>
      </w:r>
    </w:p>
    <w:p w:rsidR="00DD710F" w:rsidRDefault="00950124">
      <w:pPr>
        <w:spacing w:line="276" w:lineRule="auto"/>
        <w:jc w:val="both"/>
      </w:pPr>
      <w:r>
        <w:rPr>
          <w:sz w:val="20"/>
          <w:szCs w:val="20"/>
        </w:rPr>
        <w:t xml:space="preserve">3. Алгоритм </w:t>
      </w:r>
      <w:proofErr w:type="spellStart"/>
      <w:r>
        <w:rPr>
          <w:sz w:val="20"/>
          <w:szCs w:val="20"/>
        </w:rPr>
        <w:t>HotDataTrap</w:t>
      </w:r>
      <w:proofErr w:type="spellEnd"/>
      <w:r>
        <w:rPr>
          <w:sz w:val="20"/>
          <w:szCs w:val="20"/>
        </w:rPr>
        <w:t xml:space="preserve"> экономит память, храня статистику, не по всему ключу блока, а лишь по его части. Также возможны ошибки идентификации.</w:t>
      </w:r>
    </w:p>
    <w:p w:rsidR="00DD710F" w:rsidRDefault="00950124">
      <w:pPr>
        <w:pStyle w:val="2"/>
        <w:spacing w:line="276" w:lineRule="auto"/>
        <w:ind w:left="0" w:firstLine="0"/>
      </w:pPr>
      <w:bookmarkStart w:id="3" w:name="_lkb1a6ydj9n8" w:colFirst="0" w:colLast="0"/>
      <w:bookmarkEnd w:id="3"/>
      <w:r>
        <w:t>Существующие решения</w:t>
      </w:r>
    </w:p>
    <w:p w:rsidR="00DD710F" w:rsidRDefault="00950124">
      <w:pPr>
        <w:spacing w:line="276" w:lineRule="auto"/>
        <w:rPr>
          <w:sz w:val="20"/>
          <w:szCs w:val="20"/>
        </w:rPr>
      </w:pPr>
      <w:r>
        <w:rPr>
          <w:sz w:val="20"/>
          <w:szCs w:val="20"/>
        </w:rPr>
        <w:t xml:space="preserve">1.  IBM </w:t>
      </w:r>
      <w:proofErr w:type="spellStart"/>
      <w:r>
        <w:rPr>
          <w:sz w:val="20"/>
          <w:szCs w:val="20"/>
        </w:rPr>
        <w:t>Easy</w:t>
      </w:r>
      <w:proofErr w:type="spellEnd"/>
      <w:r>
        <w:rPr>
          <w:sz w:val="20"/>
          <w:szCs w:val="20"/>
        </w:rPr>
        <w:t xml:space="preserve"> </w:t>
      </w:r>
      <w:proofErr w:type="spellStart"/>
      <w:r>
        <w:rPr>
          <w:sz w:val="20"/>
          <w:szCs w:val="20"/>
        </w:rPr>
        <w:t>Tier</w:t>
      </w:r>
      <w:proofErr w:type="spellEnd"/>
      <w:r>
        <w:rPr>
          <w:sz w:val="20"/>
          <w:szCs w:val="20"/>
        </w:rPr>
        <w:t xml:space="preserve"> </w:t>
      </w:r>
      <w:proofErr w:type="spellStart"/>
      <w:r>
        <w:rPr>
          <w:sz w:val="20"/>
          <w:szCs w:val="20"/>
        </w:rPr>
        <w:t>мониторит</w:t>
      </w:r>
      <w:proofErr w:type="spellEnd"/>
      <w:r>
        <w:rPr>
          <w:sz w:val="20"/>
          <w:szCs w:val="20"/>
        </w:rPr>
        <w:t xml:space="preserve"> ввод-вывод и задержки при обращении к данным за период 24 часа. Н</w:t>
      </w:r>
      <w:r>
        <w:rPr>
          <w:sz w:val="20"/>
          <w:szCs w:val="20"/>
        </w:rPr>
        <w:t xml:space="preserve">а основе анализа </w:t>
      </w:r>
      <w:proofErr w:type="spellStart"/>
      <w:r>
        <w:rPr>
          <w:sz w:val="20"/>
          <w:szCs w:val="20"/>
        </w:rPr>
        <w:t>промониторенных</w:t>
      </w:r>
      <w:proofErr w:type="spellEnd"/>
      <w:r>
        <w:rPr>
          <w:sz w:val="20"/>
          <w:szCs w:val="20"/>
        </w:rPr>
        <w:t xml:space="preserve"> данных формируется план миграции, после чего данные начинают перемещаться между уровнями динамически в зависимости от нагрузки. Тир от IBM поддерживает до трёх уровней. Размер блока данных настраивается в диапазоне от 16 МБ</w:t>
      </w:r>
      <w:r>
        <w:rPr>
          <w:sz w:val="20"/>
          <w:szCs w:val="20"/>
        </w:rPr>
        <w:t xml:space="preserve"> до 8182 МБ.  </w:t>
      </w:r>
    </w:p>
    <w:p w:rsidR="00DD710F" w:rsidRDefault="00950124">
      <w:pPr>
        <w:spacing w:line="276" w:lineRule="auto"/>
        <w:rPr>
          <w:sz w:val="20"/>
          <w:szCs w:val="20"/>
        </w:rPr>
        <w:sectPr w:rsidR="00DD710F">
          <w:headerReference w:type="default" r:id="rId7"/>
          <w:footerReference w:type="default" r:id="rId8"/>
          <w:headerReference w:type="first" r:id="rId9"/>
          <w:footerReference w:type="first" r:id="rId10"/>
          <w:pgSz w:w="8391" w:h="11906"/>
          <w:pgMar w:top="1304" w:right="964" w:bottom="964" w:left="964" w:header="0" w:footer="720" w:gutter="0"/>
          <w:pgNumType w:start="1"/>
          <w:cols w:space="720"/>
          <w:titlePg/>
        </w:sectPr>
      </w:pPr>
      <w:r>
        <w:rPr>
          <w:sz w:val="20"/>
          <w:szCs w:val="20"/>
        </w:rPr>
        <w:t>2. EMC FAST VP позволяет настраивать продолжительность и периодичность миграции. Например, можно каждый день начинать миграцию в 23:00, когда уж</w:t>
      </w:r>
      <w:r>
        <w:rPr>
          <w:sz w:val="20"/>
          <w:szCs w:val="20"/>
        </w:rPr>
        <w:t>е никто не работает с сервером, и закончить в 7:00, когда пользователи уже начинают работу.  Размер блока данных равен 256 МБ.</w:t>
      </w:r>
    </w:p>
    <w:p w:rsidR="00DD710F" w:rsidRDefault="00950124">
      <w:pPr>
        <w:pStyle w:val="1"/>
        <w:numPr>
          <w:ilvl w:val="0"/>
          <w:numId w:val="1"/>
        </w:numPr>
        <w:spacing w:line="276" w:lineRule="auto"/>
        <w:ind w:hanging="432"/>
        <w:rPr>
          <w:sz w:val="20"/>
          <w:szCs w:val="20"/>
        </w:rPr>
      </w:pPr>
      <w:r>
        <w:t>Алгоритм идентификации</w:t>
      </w:r>
    </w:p>
    <w:p w:rsidR="00DD710F" w:rsidRDefault="00950124">
      <w:pPr>
        <w:spacing w:after="113" w:line="276" w:lineRule="auto"/>
        <w:ind w:firstLine="397"/>
        <w:jc w:val="both"/>
        <w:rPr>
          <w:sz w:val="20"/>
          <w:szCs w:val="20"/>
        </w:rPr>
      </w:pPr>
      <w:r>
        <w:rPr>
          <w:sz w:val="20"/>
          <w:szCs w:val="20"/>
        </w:rPr>
        <w:t xml:space="preserve">Выбранный для реализации алгоритм </w:t>
      </w:r>
      <w:proofErr w:type="spellStart"/>
      <w:r>
        <w:rPr>
          <w:sz w:val="20"/>
          <w:szCs w:val="20"/>
        </w:rPr>
        <w:t>Multiple</w:t>
      </w:r>
      <w:proofErr w:type="spellEnd"/>
      <w:r>
        <w:rPr>
          <w:sz w:val="20"/>
          <w:szCs w:val="20"/>
        </w:rPr>
        <w:t xml:space="preserve"> </w:t>
      </w:r>
      <w:proofErr w:type="spellStart"/>
      <w:r>
        <w:rPr>
          <w:sz w:val="20"/>
          <w:szCs w:val="20"/>
        </w:rPr>
        <w:t>Hash</w:t>
      </w:r>
      <w:proofErr w:type="spellEnd"/>
      <w:r>
        <w:rPr>
          <w:sz w:val="20"/>
          <w:szCs w:val="20"/>
        </w:rPr>
        <w:t xml:space="preserve"> </w:t>
      </w:r>
      <w:proofErr w:type="spellStart"/>
      <w:r>
        <w:rPr>
          <w:sz w:val="20"/>
          <w:szCs w:val="20"/>
        </w:rPr>
        <w:t>Function</w:t>
      </w:r>
      <w:proofErr w:type="spellEnd"/>
      <w:r>
        <w:rPr>
          <w:sz w:val="20"/>
          <w:szCs w:val="20"/>
        </w:rPr>
        <w:t xml:space="preserve"> базируется на понятии </w:t>
      </w:r>
      <w:proofErr w:type="spellStart"/>
      <w:r>
        <w:rPr>
          <w:sz w:val="20"/>
          <w:szCs w:val="20"/>
        </w:rPr>
        <w:t>Bloom</w:t>
      </w:r>
      <w:proofErr w:type="spellEnd"/>
      <w:r>
        <w:rPr>
          <w:sz w:val="20"/>
          <w:szCs w:val="20"/>
        </w:rPr>
        <w:t xml:space="preserve"> </w:t>
      </w:r>
      <w:proofErr w:type="spellStart"/>
      <w:r>
        <w:rPr>
          <w:sz w:val="20"/>
          <w:szCs w:val="20"/>
        </w:rPr>
        <w:t>Filter</w:t>
      </w:r>
      <w:proofErr w:type="spellEnd"/>
      <w:r>
        <w:rPr>
          <w:sz w:val="20"/>
          <w:szCs w:val="20"/>
        </w:rPr>
        <w:t xml:space="preserve">. Для работы </w:t>
      </w:r>
      <w:proofErr w:type="spellStart"/>
      <w:r>
        <w:rPr>
          <w:sz w:val="20"/>
          <w:szCs w:val="20"/>
        </w:rPr>
        <w:t>Bl</w:t>
      </w:r>
      <w:r>
        <w:rPr>
          <w:sz w:val="20"/>
          <w:szCs w:val="20"/>
        </w:rPr>
        <w:t>oom</w:t>
      </w:r>
      <w:proofErr w:type="spellEnd"/>
      <w:r>
        <w:rPr>
          <w:sz w:val="20"/>
          <w:szCs w:val="20"/>
        </w:rPr>
        <w:t xml:space="preserve"> </w:t>
      </w:r>
      <w:proofErr w:type="spellStart"/>
      <w:r>
        <w:rPr>
          <w:sz w:val="20"/>
          <w:szCs w:val="20"/>
        </w:rPr>
        <w:t>Filter</w:t>
      </w:r>
      <w:proofErr w:type="spellEnd"/>
      <w:r>
        <w:rPr>
          <w:sz w:val="20"/>
          <w:szCs w:val="20"/>
        </w:rPr>
        <w:t xml:space="preserve"> требуется битовый массив и произвольное количество хэш-функций, может быть даже одна. (см. Рис. 1) Изначально битовый массив заполнен нулями. На вход хэш-функций подаётся значение (на практике LBA), и индекс в битовом массиве, соответствующий зн</w:t>
      </w:r>
      <w:r>
        <w:rPr>
          <w:sz w:val="20"/>
          <w:szCs w:val="20"/>
        </w:rPr>
        <w:t xml:space="preserve">ачению хэш-функции становится равным единице. </w:t>
      </w:r>
    </w:p>
    <w:p w:rsidR="00DD710F" w:rsidRDefault="00950124">
      <w:pPr>
        <w:spacing w:after="113" w:line="276" w:lineRule="auto"/>
        <w:ind w:firstLine="397"/>
        <w:jc w:val="both"/>
        <w:rPr>
          <w:sz w:val="20"/>
          <w:szCs w:val="20"/>
        </w:rPr>
      </w:pPr>
      <w:r>
        <w:rPr>
          <w:noProof/>
        </w:rPr>
        <w:drawing>
          <wp:inline distT="19050" distB="19050" distL="19050" distR="19050">
            <wp:extent cx="3743325" cy="17526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3743325" cy="1752600"/>
                    </a:xfrm>
                    <a:prstGeom prst="rect">
                      <a:avLst/>
                    </a:prstGeom>
                    <a:ln/>
                  </pic:spPr>
                </pic:pic>
              </a:graphicData>
            </a:graphic>
          </wp:inline>
        </w:drawing>
      </w:r>
    </w:p>
    <w:p w:rsidR="00DD710F" w:rsidRDefault="00950124">
      <w:pPr>
        <w:spacing w:after="115" w:line="276" w:lineRule="auto"/>
        <w:jc w:val="center"/>
        <w:rPr>
          <w:sz w:val="20"/>
          <w:szCs w:val="20"/>
        </w:rPr>
      </w:pPr>
      <w:r>
        <w:rPr>
          <w:sz w:val="18"/>
          <w:szCs w:val="18"/>
        </w:rPr>
        <w:t xml:space="preserve">Рисунок 1: </w:t>
      </w:r>
      <w:proofErr w:type="spellStart"/>
      <w:r>
        <w:rPr>
          <w:sz w:val="18"/>
          <w:szCs w:val="18"/>
        </w:rPr>
        <w:t>Bloom</w:t>
      </w:r>
      <w:proofErr w:type="spellEnd"/>
      <w:r>
        <w:rPr>
          <w:sz w:val="18"/>
          <w:szCs w:val="18"/>
        </w:rPr>
        <w:t xml:space="preserve"> </w:t>
      </w:r>
      <w:proofErr w:type="spellStart"/>
      <w:r>
        <w:rPr>
          <w:sz w:val="18"/>
          <w:szCs w:val="18"/>
        </w:rPr>
        <w:t>Filter</w:t>
      </w:r>
      <w:proofErr w:type="spellEnd"/>
    </w:p>
    <w:p w:rsidR="00DD710F" w:rsidRDefault="00950124">
      <w:pPr>
        <w:spacing w:after="113" w:line="276" w:lineRule="auto"/>
        <w:ind w:firstLine="720"/>
        <w:jc w:val="both"/>
        <w:rPr>
          <w:sz w:val="20"/>
          <w:szCs w:val="20"/>
        </w:rPr>
      </w:pPr>
      <w:r>
        <w:rPr>
          <w:sz w:val="20"/>
          <w:szCs w:val="20"/>
        </w:rPr>
        <w:t xml:space="preserve">В алгоритме </w:t>
      </w:r>
      <w:proofErr w:type="spellStart"/>
      <w:r>
        <w:rPr>
          <w:sz w:val="20"/>
          <w:szCs w:val="20"/>
        </w:rPr>
        <w:t>Multiple</w:t>
      </w:r>
      <w:proofErr w:type="spellEnd"/>
      <w:r>
        <w:rPr>
          <w:sz w:val="20"/>
          <w:szCs w:val="20"/>
        </w:rPr>
        <w:t xml:space="preserve"> </w:t>
      </w:r>
      <w:proofErr w:type="spellStart"/>
      <w:r>
        <w:rPr>
          <w:sz w:val="20"/>
          <w:szCs w:val="20"/>
        </w:rPr>
        <w:t>Hash</w:t>
      </w:r>
      <w:proofErr w:type="spellEnd"/>
      <w:r>
        <w:rPr>
          <w:sz w:val="20"/>
          <w:szCs w:val="20"/>
        </w:rPr>
        <w:t xml:space="preserve"> </w:t>
      </w:r>
      <w:proofErr w:type="spellStart"/>
      <w:r>
        <w:rPr>
          <w:sz w:val="20"/>
          <w:szCs w:val="20"/>
        </w:rPr>
        <w:t>Function</w:t>
      </w:r>
      <w:proofErr w:type="spellEnd"/>
      <w:r>
        <w:rPr>
          <w:sz w:val="20"/>
          <w:szCs w:val="20"/>
        </w:rPr>
        <w:t xml:space="preserve"> роль битового массива выполняет массив значений, когда приходит запрос значение в массиве увеличивается на единицу.  Для определения “горячих” данных нам необходимо определить некоторое условие, выполнение которого будет </w:t>
      </w:r>
      <w:r>
        <w:rPr>
          <w:sz w:val="20"/>
          <w:szCs w:val="20"/>
        </w:rPr>
        <w:t>говорить об этом. Например, если значения в массиве, соответствующие значениям хэш-функций, больше некоторого числа, то данные “горячие”, и “холодные”, если меньше. Устаревание данных реализуется делением значений в массиве на выбранную или настраиваемую к</w:t>
      </w:r>
      <w:r>
        <w:rPr>
          <w:sz w:val="20"/>
          <w:szCs w:val="20"/>
        </w:rPr>
        <w:t>онстанту. Для проверки является ли определённая ячейка данных “горячей” необходимо подставить её LBA в хэш-функции и проверить выполняется ли условие.</w:t>
      </w:r>
    </w:p>
    <w:p w:rsidR="00DD710F" w:rsidRDefault="00950124">
      <w:pPr>
        <w:pStyle w:val="1"/>
        <w:spacing w:after="113" w:line="276" w:lineRule="auto"/>
      </w:pPr>
      <w:bookmarkStart w:id="4" w:name="_stnlf0pftbpm" w:colFirst="0" w:colLast="0"/>
      <w:bookmarkEnd w:id="4"/>
      <w:r>
        <w:t>Реализация</w:t>
      </w:r>
    </w:p>
    <w:p w:rsidR="00DD710F" w:rsidRDefault="00950124">
      <w:pPr>
        <w:spacing w:line="276" w:lineRule="auto"/>
        <w:ind w:firstLine="720"/>
        <w:jc w:val="both"/>
        <w:rPr>
          <w:sz w:val="20"/>
          <w:szCs w:val="20"/>
        </w:rPr>
      </w:pPr>
      <w:r>
        <w:rPr>
          <w:sz w:val="20"/>
          <w:szCs w:val="20"/>
        </w:rPr>
        <w:t>Для работы с тиром требуется создать на сервере том, который и будет исходным тиром. Для этого</w:t>
      </w:r>
      <w:r>
        <w:rPr>
          <w:sz w:val="20"/>
          <w:szCs w:val="20"/>
        </w:rPr>
        <w:t xml:space="preserve"> создаются RAID массивы для каждого уровня тира. Например, для трёхуровневого можно создать RAID с HDD дисками, с SSD дисками и с SSD дисками, обладающим поддержкой спецификации NVM </w:t>
      </w:r>
      <w:proofErr w:type="spellStart"/>
      <w:r>
        <w:rPr>
          <w:sz w:val="20"/>
          <w:szCs w:val="20"/>
        </w:rPr>
        <w:t>Express</w:t>
      </w:r>
      <w:proofErr w:type="spellEnd"/>
      <w:r>
        <w:rPr>
          <w:sz w:val="20"/>
          <w:szCs w:val="20"/>
        </w:rPr>
        <w:t xml:space="preserve">. Код тира реализован на С в виде модуля ядра </w:t>
      </w:r>
      <w:proofErr w:type="spellStart"/>
      <w:r>
        <w:rPr>
          <w:sz w:val="20"/>
          <w:szCs w:val="20"/>
        </w:rPr>
        <w:t>Linux</w:t>
      </w:r>
      <w:proofErr w:type="spellEnd"/>
      <w:r>
        <w:rPr>
          <w:sz w:val="20"/>
          <w:szCs w:val="20"/>
        </w:rPr>
        <w:t xml:space="preserve">. </w:t>
      </w:r>
    </w:p>
    <w:p w:rsidR="00DD710F" w:rsidRDefault="00950124">
      <w:pPr>
        <w:spacing w:line="276" w:lineRule="auto"/>
        <w:ind w:firstLine="720"/>
        <w:jc w:val="both"/>
        <w:rPr>
          <w:sz w:val="20"/>
          <w:szCs w:val="20"/>
        </w:rPr>
      </w:pPr>
      <w:r>
        <w:rPr>
          <w:sz w:val="20"/>
          <w:szCs w:val="20"/>
        </w:rPr>
        <w:t>Для реализаци</w:t>
      </w:r>
      <w:r>
        <w:rPr>
          <w:sz w:val="20"/>
          <w:szCs w:val="20"/>
        </w:rPr>
        <w:t>и первой версии рабочего тира было решено упростить часть, связанную с идентификацией. Для простоты каждой ячейке памяти соответствует значение в массиве, величина которого равна количеству обращений к этой ячейке. Когда необходимо начать переносить информ</w:t>
      </w:r>
      <w:r>
        <w:rPr>
          <w:sz w:val="20"/>
          <w:szCs w:val="20"/>
        </w:rPr>
        <w:t>ацию между уровнями тира массивы “холодных” и “горячих” данных сортировались по частоте доступа. “Холодные” – по убыванию, “горячие” – по возрастанию. Ячейки, с наибольшей частотой доступа среди “холодных”, меняются местами с ячейками, с наименьшей частото</w:t>
      </w:r>
      <w:r>
        <w:rPr>
          <w:sz w:val="20"/>
          <w:szCs w:val="20"/>
        </w:rPr>
        <w:t xml:space="preserve">й среди “горячих”. Если пользователь при создании тира не соотносит все RAID-ы на сервере с уровнями, то оставшиеся автоматически определяются под “холодные” данные. После реализации трёхуровневого тира, в существующую систему был встроен алгоритм </w:t>
      </w:r>
      <w:proofErr w:type="spellStart"/>
      <w:r>
        <w:rPr>
          <w:sz w:val="20"/>
          <w:szCs w:val="20"/>
        </w:rPr>
        <w:t>Multiple</w:t>
      </w:r>
      <w:proofErr w:type="spellEnd"/>
      <w:r>
        <w:rPr>
          <w:sz w:val="20"/>
          <w:szCs w:val="20"/>
        </w:rPr>
        <w:t xml:space="preserve"> </w:t>
      </w:r>
      <w:proofErr w:type="spellStart"/>
      <w:r>
        <w:rPr>
          <w:sz w:val="20"/>
          <w:szCs w:val="20"/>
        </w:rPr>
        <w:t>Hash</w:t>
      </w:r>
      <w:proofErr w:type="spellEnd"/>
      <w:r>
        <w:rPr>
          <w:sz w:val="20"/>
          <w:szCs w:val="20"/>
        </w:rPr>
        <w:t xml:space="preserve"> </w:t>
      </w:r>
      <w:proofErr w:type="spellStart"/>
      <w:r>
        <w:rPr>
          <w:sz w:val="20"/>
          <w:szCs w:val="20"/>
        </w:rPr>
        <w:t>Function</w:t>
      </w:r>
      <w:proofErr w:type="spellEnd"/>
      <w:r>
        <w:rPr>
          <w:sz w:val="20"/>
          <w:szCs w:val="20"/>
        </w:rPr>
        <w:t>. Теперь мы можем определить “горячие” данные и усовершенствовать систему. Во-первых, теперь нет необходимости хранить статистику для каждой ячейки отдельно, что экономит память. Во-вторых, перед миграцией в массивы не добавляются данные, соо</w:t>
      </w:r>
      <w:r>
        <w:rPr>
          <w:sz w:val="20"/>
          <w:szCs w:val="20"/>
        </w:rPr>
        <w:t>тветствующие своему уровню. Если “горячие” данные уже лежат на верхнем уровне, то нет смысла их переносить. Возможно есть более “горячие” данные, но миграция затратный процесс. Перед миграцией смотрим процент “горячих” данных, если он слишком большой (напр</w:t>
      </w:r>
      <w:r>
        <w:rPr>
          <w:sz w:val="20"/>
          <w:szCs w:val="20"/>
        </w:rPr>
        <w:t>имер, &gt;40%), то повышаем уровень "</w:t>
      </w:r>
      <w:proofErr w:type="spellStart"/>
      <w:r>
        <w:rPr>
          <w:sz w:val="20"/>
          <w:szCs w:val="20"/>
        </w:rPr>
        <w:t>горячести</w:t>
      </w:r>
      <w:proofErr w:type="spellEnd"/>
      <w:r>
        <w:rPr>
          <w:sz w:val="20"/>
          <w:szCs w:val="20"/>
        </w:rPr>
        <w:t>" данных, если наоборот (&lt;10%), то уменьшаем. Проценты определяются объёмом, который занимают уровни относительно друг друга. После миграции "устареваем" данные, при этом те данные, к которым не было обращения с м</w:t>
      </w:r>
      <w:r>
        <w:rPr>
          <w:sz w:val="20"/>
          <w:szCs w:val="20"/>
        </w:rPr>
        <w:t xml:space="preserve">омента последней миграции, устаревают сильнее. </w:t>
      </w:r>
    </w:p>
    <w:p w:rsidR="00DD710F" w:rsidRDefault="00950124">
      <w:pPr>
        <w:pStyle w:val="1"/>
        <w:spacing w:after="113" w:line="276" w:lineRule="auto"/>
      </w:pPr>
      <w:bookmarkStart w:id="5" w:name="_y0dcucfvr6xb" w:colFirst="0" w:colLast="0"/>
      <w:bookmarkEnd w:id="5"/>
      <w:r>
        <w:t>Функциональное тестирование и измерение производительности</w:t>
      </w:r>
    </w:p>
    <w:p w:rsidR="00DD710F" w:rsidRDefault="00950124">
      <w:pPr>
        <w:spacing w:line="276" w:lineRule="auto"/>
        <w:jc w:val="both"/>
        <w:rPr>
          <w:sz w:val="20"/>
          <w:szCs w:val="20"/>
        </w:rPr>
      </w:pPr>
      <w:r>
        <w:tab/>
      </w:r>
      <w:r>
        <w:rPr>
          <w:sz w:val="20"/>
          <w:szCs w:val="20"/>
        </w:rPr>
        <w:t xml:space="preserve">Для тестирования использовалась утилита </w:t>
      </w:r>
      <w:proofErr w:type="spellStart"/>
      <w:r>
        <w:rPr>
          <w:sz w:val="20"/>
          <w:szCs w:val="20"/>
        </w:rPr>
        <w:t>fio</w:t>
      </w:r>
      <w:proofErr w:type="spellEnd"/>
      <w:r>
        <w:rPr>
          <w:sz w:val="20"/>
          <w:szCs w:val="20"/>
        </w:rPr>
        <w:t>, позволяющая создавать сложные сценарии тестирования, имеющая несколько режимов нагрузки (случайное чтен</w:t>
      </w:r>
      <w:r>
        <w:rPr>
          <w:sz w:val="20"/>
          <w:szCs w:val="20"/>
        </w:rPr>
        <w:t xml:space="preserve">ие, случайная запись и их комбинация). В процессе и конце работы </w:t>
      </w:r>
      <w:proofErr w:type="spellStart"/>
      <w:r>
        <w:rPr>
          <w:sz w:val="20"/>
          <w:szCs w:val="20"/>
        </w:rPr>
        <w:t>fio</w:t>
      </w:r>
      <w:proofErr w:type="spellEnd"/>
      <w:r>
        <w:rPr>
          <w:sz w:val="20"/>
          <w:szCs w:val="20"/>
        </w:rPr>
        <w:t xml:space="preserve"> показывает количество операций в секунду и задержку выполнения операций. </w:t>
      </w:r>
      <w:proofErr w:type="spellStart"/>
      <w:r>
        <w:rPr>
          <w:sz w:val="20"/>
          <w:szCs w:val="20"/>
        </w:rPr>
        <w:t>Fio</w:t>
      </w:r>
      <w:proofErr w:type="spellEnd"/>
      <w:r>
        <w:rPr>
          <w:sz w:val="20"/>
          <w:szCs w:val="20"/>
        </w:rPr>
        <w:t xml:space="preserve"> позволяет игнорировать файловую систему и обращаться напрямую к диску. Также для тестирования использовалась у</w:t>
      </w:r>
      <w:r>
        <w:rPr>
          <w:sz w:val="20"/>
          <w:szCs w:val="20"/>
        </w:rPr>
        <w:t xml:space="preserve">тилита </w:t>
      </w:r>
      <w:proofErr w:type="spellStart"/>
      <w:r>
        <w:rPr>
          <w:sz w:val="20"/>
          <w:szCs w:val="20"/>
        </w:rPr>
        <w:t>dd</w:t>
      </w:r>
      <w:proofErr w:type="spellEnd"/>
      <w:r>
        <w:rPr>
          <w:sz w:val="20"/>
          <w:szCs w:val="20"/>
        </w:rPr>
        <w:t xml:space="preserve">, для отправки единовременных запросов к дискам, и команда </w:t>
      </w:r>
      <w:proofErr w:type="spellStart"/>
      <w:r>
        <w:rPr>
          <w:sz w:val="20"/>
          <w:szCs w:val="20"/>
        </w:rPr>
        <w:t>iostat</w:t>
      </w:r>
      <w:proofErr w:type="spellEnd"/>
      <w:r>
        <w:rPr>
          <w:sz w:val="20"/>
          <w:szCs w:val="20"/>
        </w:rPr>
        <w:t xml:space="preserve"> для проверки процентной загруженности дисков в системе.</w:t>
      </w:r>
    </w:p>
    <w:p w:rsidR="00DD710F" w:rsidRDefault="00950124">
      <w:pPr>
        <w:pStyle w:val="2"/>
        <w:spacing w:line="276" w:lineRule="auto"/>
      </w:pPr>
      <w:bookmarkStart w:id="6" w:name="_bnlvusokmf47" w:colFirst="0" w:colLast="0"/>
      <w:bookmarkEnd w:id="6"/>
      <w:r>
        <w:t>Проверка корректности</w:t>
      </w:r>
    </w:p>
    <w:p w:rsidR="00DD710F" w:rsidRDefault="00950124">
      <w:pPr>
        <w:spacing w:line="276" w:lineRule="auto"/>
        <w:ind w:firstLine="720"/>
        <w:rPr>
          <w:sz w:val="20"/>
          <w:szCs w:val="20"/>
        </w:rPr>
      </w:pPr>
      <w:r>
        <w:rPr>
          <w:sz w:val="20"/>
          <w:szCs w:val="20"/>
        </w:rPr>
        <w:t xml:space="preserve">Для проверки корректности работы алгоритма в течение часа нагружается область размером 100 ГБ </w:t>
      </w:r>
      <w:proofErr w:type="gramStart"/>
      <w:r>
        <w:rPr>
          <w:sz w:val="20"/>
          <w:szCs w:val="20"/>
        </w:rPr>
        <w:t>на  HDD</w:t>
      </w:r>
      <w:proofErr w:type="gramEnd"/>
      <w:r>
        <w:rPr>
          <w:sz w:val="20"/>
          <w:szCs w:val="20"/>
        </w:rPr>
        <w:t>-R</w:t>
      </w:r>
      <w:r>
        <w:rPr>
          <w:sz w:val="20"/>
          <w:szCs w:val="20"/>
        </w:rPr>
        <w:t>AID и ожидается, что все данные переедут на SSD-RAID. Миграция данных происходит раз в минуту.</w:t>
      </w:r>
    </w:p>
    <w:p w:rsidR="00DD710F" w:rsidRDefault="00950124">
      <w:pPr>
        <w:spacing w:line="276" w:lineRule="auto"/>
      </w:pPr>
      <w:r>
        <w:rPr>
          <w:noProof/>
        </w:rPr>
        <w:drawing>
          <wp:inline distT="114300" distB="114300" distL="114300" distR="114300">
            <wp:extent cx="4103720" cy="3378200"/>
            <wp:effectExtent l="0" t="0" r="0" b="0"/>
            <wp:docPr id="1" name="image01.png" descr="текст_корректность.png"/>
            <wp:cNvGraphicFramePr/>
            <a:graphic xmlns:a="http://schemas.openxmlformats.org/drawingml/2006/main">
              <a:graphicData uri="http://schemas.openxmlformats.org/drawingml/2006/picture">
                <pic:pic xmlns:pic="http://schemas.openxmlformats.org/drawingml/2006/picture">
                  <pic:nvPicPr>
                    <pic:cNvPr id="0" name="image01.png" descr="текст_корректность.png"/>
                    <pic:cNvPicPr preferRelativeResize="0"/>
                  </pic:nvPicPr>
                  <pic:blipFill>
                    <a:blip r:embed="rId12"/>
                    <a:srcRect/>
                    <a:stretch>
                      <a:fillRect/>
                    </a:stretch>
                  </pic:blipFill>
                  <pic:spPr>
                    <a:xfrm>
                      <a:off x="0" y="0"/>
                      <a:ext cx="4103720" cy="3378200"/>
                    </a:xfrm>
                    <a:prstGeom prst="rect">
                      <a:avLst/>
                    </a:prstGeom>
                    <a:ln/>
                  </pic:spPr>
                </pic:pic>
              </a:graphicData>
            </a:graphic>
          </wp:inline>
        </w:drawing>
      </w:r>
    </w:p>
    <w:p w:rsidR="00DD710F" w:rsidRDefault="00DD710F">
      <w:pPr>
        <w:spacing w:line="276" w:lineRule="auto"/>
      </w:pPr>
    </w:p>
    <w:p w:rsidR="00DD710F" w:rsidRDefault="00950124">
      <w:pPr>
        <w:spacing w:after="115" w:line="276" w:lineRule="auto"/>
        <w:jc w:val="center"/>
        <w:rPr>
          <w:sz w:val="18"/>
          <w:szCs w:val="18"/>
        </w:rPr>
      </w:pPr>
      <w:r>
        <w:rPr>
          <w:sz w:val="18"/>
          <w:szCs w:val="18"/>
        </w:rPr>
        <w:t xml:space="preserve">Рисунок 2: Показатели </w:t>
      </w:r>
      <w:proofErr w:type="spellStart"/>
      <w:r>
        <w:rPr>
          <w:sz w:val="18"/>
          <w:szCs w:val="18"/>
        </w:rPr>
        <w:t>iops</w:t>
      </w:r>
      <w:proofErr w:type="spellEnd"/>
      <w:r>
        <w:rPr>
          <w:sz w:val="18"/>
          <w:szCs w:val="18"/>
        </w:rPr>
        <w:t xml:space="preserve"> в тесте на корректность работы</w:t>
      </w:r>
    </w:p>
    <w:p w:rsidR="00DD710F" w:rsidRDefault="00950124">
      <w:pPr>
        <w:spacing w:after="115" w:line="276" w:lineRule="auto"/>
        <w:ind w:firstLine="720"/>
        <w:rPr>
          <w:sz w:val="20"/>
          <w:szCs w:val="20"/>
        </w:rPr>
      </w:pPr>
      <w:r>
        <w:rPr>
          <w:sz w:val="20"/>
          <w:szCs w:val="20"/>
        </w:rPr>
        <w:t>Скорость работы сильно возросла под конец теста (см. Рис. 2), при этом нагрузка на HDD диски была ра</w:t>
      </w:r>
      <w:r>
        <w:rPr>
          <w:sz w:val="20"/>
          <w:szCs w:val="20"/>
        </w:rPr>
        <w:t>вна нулю, а на SSD диски выше 99</w:t>
      </w:r>
      <w:proofErr w:type="gramStart"/>
      <w:r>
        <w:rPr>
          <w:sz w:val="20"/>
          <w:szCs w:val="20"/>
        </w:rPr>
        <w:t>% .</w:t>
      </w:r>
      <w:proofErr w:type="gramEnd"/>
    </w:p>
    <w:p w:rsidR="00DD710F" w:rsidRDefault="00950124">
      <w:pPr>
        <w:pStyle w:val="2"/>
        <w:spacing w:after="115" w:line="276" w:lineRule="auto"/>
      </w:pPr>
      <w:bookmarkStart w:id="7" w:name="_q43cpkcvs91y" w:colFirst="0" w:colLast="0"/>
      <w:bookmarkEnd w:id="7"/>
      <w:r>
        <w:t xml:space="preserve">Тестирование </w:t>
      </w:r>
      <w:proofErr w:type="gramStart"/>
      <w:r>
        <w:t xml:space="preserve">размера  </w:t>
      </w:r>
      <w:proofErr w:type="spellStart"/>
      <w:r>
        <w:t>Bloom</w:t>
      </w:r>
      <w:proofErr w:type="spellEnd"/>
      <w:proofErr w:type="gramEnd"/>
      <w:r>
        <w:t xml:space="preserve"> </w:t>
      </w:r>
      <w:proofErr w:type="spellStart"/>
      <w:r>
        <w:t>Filter</w:t>
      </w:r>
      <w:proofErr w:type="spellEnd"/>
    </w:p>
    <w:p w:rsidR="00DD710F" w:rsidRDefault="00950124">
      <w:pPr>
        <w:spacing w:after="115" w:line="276" w:lineRule="auto"/>
        <w:ind w:firstLine="720"/>
        <w:jc w:val="both"/>
      </w:pPr>
      <w:r>
        <w:rPr>
          <w:sz w:val="20"/>
          <w:szCs w:val="20"/>
        </w:rPr>
        <w:t xml:space="preserve">В рамках данного теста нагружалась область размером 100 ГБ в течение 1 часа, но при каждом запуске теста менялся размер </w:t>
      </w:r>
      <w:proofErr w:type="spellStart"/>
      <w:r>
        <w:rPr>
          <w:sz w:val="20"/>
          <w:szCs w:val="20"/>
        </w:rPr>
        <w:t>Bloom</w:t>
      </w:r>
      <w:proofErr w:type="spellEnd"/>
      <w:r>
        <w:rPr>
          <w:sz w:val="20"/>
          <w:szCs w:val="20"/>
        </w:rPr>
        <w:t xml:space="preserve"> </w:t>
      </w:r>
      <w:proofErr w:type="spellStart"/>
      <w:r>
        <w:rPr>
          <w:sz w:val="20"/>
          <w:szCs w:val="20"/>
        </w:rPr>
        <w:t>Filter</w:t>
      </w:r>
      <w:proofErr w:type="spellEnd"/>
      <w:r>
        <w:rPr>
          <w:sz w:val="20"/>
          <w:szCs w:val="20"/>
        </w:rPr>
        <w:t>. Количество ячеек данных равно 8136, а размер менялс</w:t>
      </w:r>
      <w:r>
        <w:rPr>
          <w:sz w:val="20"/>
          <w:szCs w:val="20"/>
        </w:rPr>
        <w:t>я от 4000 до 16000. Миграция происходила раз в минуту.</w:t>
      </w:r>
      <w:r>
        <w:tab/>
      </w:r>
    </w:p>
    <w:p w:rsidR="00DD710F" w:rsidRDefault="00950124">
      <w:pPr>
        <w:spacing w:line="276" w:lineRule="auto"/>
      </w:pPr>
      <w:r>
        <w:rPr>
          <w:noProof/>
        </w:rPr>
        <w:drawing>
          <wp:inline distT="114300" distB="114300" distL="114300" distR="114300">
            <wp:extent cx="4103720" cy="2514600"/>
            <wp:effectExtent l="0" t="0" r="0" b="0"/>
            <wp:docPr id="2" name="image04.png" descr="размер блум фильтра.png"/>
            <wp:cNvGraphicFramePr/>
            <a:graphic xmlns:a="http://schemas.openxmlformats.org/drawingml/2006/main">
              <a:graphicData uri="http://schemas.openxmlformats.org/drawingml/2006/picture">
                <pic:pic xmlns:pic="http://schemas.openxmlformats.org/drawingml/2006/picture">
                  <pic:nvPicPr>
                    <pic:cNvPr id="0" name="image04.png" descr="размер блум фильтра.png"/>
                    <pic:cNvPicPr preferRelativeResize="0"/>
                  </pic:nvPicPr>
                  <pic:blipFill>
                    <a:blip r:embed="rId13"/>
                    <a:srcRect/>
                    <a:stretch>
                      <a:fillRect/>
                    </a:stretch>
                  </pic:blipFill>
                  <pic:spPr>
                    <a:xfrm>
                      <a:off x="0" y="0"/>
                      <a:ext cx="4103720" cy="2514600"/>
                    </a:xfrm>
                    <a:prstGeom prst="rect">
                      <a:avLst/>
                    </a:prstGeom>
                    <a:ln/>
                  </pic:spPr>
                </pic:pic>
              </a:graphicData>
            </a:graphic>
          </wp:inline>
        </w:drawing>
      </w:r>
    </w:p>
    <w:p w:rsidR="00DD710F" w:rsidRDefault="00950124">
      <w:pPr>
        <w:spacing w:after="115" w:line="276" w:lineRule="auto"/>
        <w:jc w:val="center"/>
      </w:pPr>
      <w:r>
        <w:rPr>
          <w:sz w:val="18"/>
          <w:szCs w:val="18"/>
        </w:rPr>
        <w:t xml:space="preserve">Рисунок 3: Объём </w:t>
      </w:r>
      <w:proofErr w:type="spellStart"/>
      <w:r>
        <w:rPr>
          <w:sz w:val="18"/>
          <w:szCs w:val="18"/>
        </w:rPr>
        <w:t>мигрируемых</w:t>
      </w:r>
      <w:proofErr w:type="spellEnd"/>
      <w:r>
        <w:rPr>
          <w:sz w:val="18"/>
          <w:szCs w:val="18"/>
        </w:rPr>
        <w:t xml:space="preserve"> данных, в зависимости от размера </w:t>
      </w:r>
      <w:proofErr w:type="spellStart"/>
      <w:r>
        <w:rPr>
          <w:sz w:val="18"/>
          <w:szCs w:val="18"/>
        </w:rPr>
        <w:t>Bloom</w:t>
      </w:r>
      <w:proofErr w:type="spellEnd"/>
      <w:r>
        <w:rPr>
          <w:sz w:val="18"/>
          <w:szCs w:val="18"/>
        </w:rPr>
        <w:t xml:space="preserve"> </w:t>
      </w:r>
      <w:proofErr w:type="spellStart"/>
      <w:r>
        <w:rPr>
          <w:sz w:val="18"/>
          <w:szCs w:val="18"/>
        </w:rPr>
        <w:t>Filter</w:t>
      </w:r>
      <w:proofErr w:type="spellEnd"/>
    </w:p>
    <w:p w:rsidR="00DD710F" w:rsidRDefault="00950124">
      <w:pPr>
        <w:spacing w:line="276" w:lineRule="auto"/>
        <w:ind w:firstLine="720"/>
        <w:jc w:val="both"/>
        <w:rPr>
          <w:sz w:val="20"/>
          <w:szCs w:val="20"/>
        </w:rPr>
      </w:pPr>
      <w:r>
        <w:rPr>
          <w:sz w:val="20"/>
          <w:szCs w:val="20"/>
        </w:rPr>
        <w:t xml:space="preserve">Для </w:t>
      </w:r>
      <w:proofErr w:type="spellStart"/>
      <w:r>
        <w:rPr>
          <w:sz w:val="20"/>
          <w:szCs w:val="20"/>
        </w:rPr>
        <w:t>Bloom</w:t>
      </w:r>
      <w:proofErr w:type="spellEnd"/>
      <w:r>
        <w:rPr>
          <w:sz w:val="20"/>
          <w:szCs w:val="20"/>
        </w:rPr>
        <w:t xml:space="preserve"> </w:t>
      </w:r>
      <w:proofErr w:type="spellStart"/>
      <w:r>
        <w:rPr>
          <w:sz w:val="20"/>
          <w:szCs w:val="20"/>
        </w:rPr>
        <w:t>Filter</w:t>
      </w:r>
      <w:proofErr w:type="spellEnd"/>
      <w:r>
        <w:rPr>
          <w:sz w:val="20"/>
          <w:szCs w:val="20"/>
        </w:rPr>
        <w:t xml:space="preserve"> размером 4000 было перенесено 173 ГБ данных (см. Рис. 3), для фильтра размером 16000 перенесли 100,5 ГБ ин</w:t>
      </w:r>
      <w:r>
        <w:rPr>
          <w:sz w:val="20"/>
          <w:szCs w:val="20"/>
        </w:rPr>
        <w:t xml:space="preserve">формации. Для успешной работы тира приемлемыми являются размеры от 7300, где экономия памяти на статистических данных равна 10%, и погрешность переноса примерно равна 10%. </w:t>
      </w:r>
    </w:p>
    <w:p w:rsidR="00DD710F" w:rsidRDefault="00950124">
      <w:pPr>
        <w:pStyle w:val="1"/>
        <w:spacing w:line="276" w:lineRule="auto"/>
      </w:pPr>
      <w:bookmarkStart w:id="8" w:name="_r44bwovdfalo" w:colFirst="0" w:colLast="0"/>
      <w:bookmarkEnd w:id="8"/>
      <w:r>
        <w:t>Тестирование количества хэш-функций</w:t>
      </w:r>
    </w:p>
    <w:p w:rsidR="00DD710F" w:rsidRDefault="00950124">
      <w:pPr>
        <w:spacing w:line="276" w:lineRule="auto"/>
        <w:ind w:firstLine="720"/>
        <w:jc w:val="both"/>
        <w:rPr>
          <w:sz w:val="20"/>
          <w:szCs w:val="20"/>
        </w:rPr>
      </w:pPr>
      <w:r>
        <w:rPr>
          <w:sz w:val="20"/>
          <w:szCs w:val="20"/>
        </w:rPr>
        <w:t xml:space="preserve">Чтобы понять какое количество хэш-функций использовать была проведена серия тестов, в которых нагружалась область объёмом 100 ГБ и смотрели количество данных, которое было перенесено. Общее количество ячеек данных равно 8136, размер </w:t>
      </w:r>
      <w:proofErr w:type="spellStart"/>
      <w:r>
        <w:rPr>
          <w:sz w:val="20"/>
          <w:szCs w:val="20"/>
        </w:rPr>
        <w:t>Bloom</w:t>
      </w:r>
      <w:proofErr w:type="spellEnd"/>
      <w:r>
        <w:rPr>
          <w:sz w:val="20"/>
          <w:szCs w:val="20"/>
        </w:rPr>
        <w:t xml:space="preserve"> </w:t>
      </w:r>
      <w:proofErr w:type="spellStart"/>
      <w:r>
        <w:rPr>
          <w:sz w:val="20"/>
          <w:szCs w:val="20"/>
        </w:rPr>
        <w:t>Filter</w:t>
      </w:r>
      <w:proofErr w:type="spellEnd"/>
      <w:r>
        <w:rPr>
          <w:sz w:val="20"/>
          <w:szCs w:val="20"/>
        </w:rPr>
        <w:t xml:space="preserve"> был выбран</w:t>
      </w:r>
      <w:r>
        <w:rPr>
          <w:sz w:val="20"/>
          <w:szCs w:val="20"/>
        </w:rPr>
        <w:t xml:space="preserve"> равным 8000. В случае двух хэш-функций было мигрировано 140 ГБ данных, в случае трёх 115 ГБ. Что помимо уменьшения количества бесполезной работы дало сравнительно быстрый рост производительности (~2000 сек против ~1300 </w:t>
      </w:r>
      <w:proofErr w:type="gramStart"/>
      <w:r>
        <w:rPr>
          <w:sz w:val="20"/>
          <w:szCs w:val="20"/>
        </w:rPr>
        <w:t>во  втором</w:t>
      </w:r>
      <w:proofErr w:type="gramEnd"/>
      <w:r>
        <w:rPr>
          <w:sz w:val="20"/>
          <w:szCs w:val="20"/>
        </w:rPr>
        <w:t xml:space="preserve"> случае, т.е. 11,5 мин выи</w:t>
      </w:r>
      <w:r>
        <w:rPr>
          <w:sz w:val="20"/>
          <w:szCs w:val="20"/>
        </w:rPr>
        <w:t xml:space="preserve">грыша). </w:t>
      </w:r>
      <w:proofErr w:type="gramStart"/>
      <w:r>
        <w:rPr>
          <w:sz w:val="20"/>
          <w:szCs w:val="20"/>
        </w:rPr>
        <w:t>Затем  было</w:t>
      </w:r>
      <w:proofErr w:type="gramEnd"/>
      <w:r>
        <w:rPr>
          <w:sz w:val="20"/>
          <w:szCs w:val="20"/>
        </w:rPr>
        <w:t xml:space="preserve">  принято  решение</w:t>
      </w:r>
    </w:p>
    <w:p w:rsidR="00DD710F" w:rsidRDefault="00950124">
      <w:pPr>
        <w:spacing w:line="276" w:lineRule="auto"/>
        <w:rPr>
          <w:sz w:val="20"/>
          <w:szCs w:val="20"/>
        </w:rPr>
      </w:pPr>
      <w:r>
        <w:rPr>
          <w:sz w:val="20"/>
          <w:szCs w:val="20"/>
        </w:rPr>
        <w:t>протестировать для четырёх хэш-функций (см. Рис. 4</w:t>
      </w:r>
      <w:proofErr w:type="gramStart"/>
      <w:r>
        <w:rPr>
          <w:sz w:val="20"/>
          <w:szCs w:val="20"/>
        </w:rPr>
        <w:t xml:space="preserve">).  </w:t>
      </w:r>
      <w:proofErr w:type="gramEnd"/>
      <w:r>
        <w:rPr>
          <w:noProof/>
        </w:rPr>
        <w:drawing>
          <wp:inline distT="114300" distB="114300" distL="114300" distR="114300">
            <wp:extent cx="4103720" cy="3289300"/>
            <wp:effectExtent l="0" t="0" r="0" b="0"/>
            <wp:docPr id="6" name="image11.png" descr="hash3vshash4.png"/>
            <wp:cNvGraphicFramePr/>
            <a:graphic xmlns:a="http://schemas.openxmlformats.org/drawingml/2006/main">
              <a:graphicData uri="http://schemas.openxmlformats.org/drawingml/2006/picture">
                <pic:pic xmlns:pic="http://schemas.openxmlformats.org/drawingml/2006/picture">
                  <pic:nvPicPr>
                    <pic:cNvPr id="0" name="image11.png" descr="hash3vshash4.png"/>
                    <pic:cNvPicPr preferRelativeResize="0"/>
                  </pic:nvPicPr>
                  <pic:blipFill>
                    <a:blip r:embed="rId14"/>
                    <a:srcRect/>
                    <a:stretch>
                      <a:fillRect/>
                    </a:stretch>
                  </pic:blipFill>
                  <pic:spPr>
                    <a:xfrm>
                      <a:off x="0" y="0"/>
                      <a:ext cx="4103720" cy="3289300"/>
                    </a:xfrm>
                    <a:prstGeom prst="rect">
                      <a:avLst/>
                    </a:prstGeom>
                    <a:ln/>
                  </pic:spPr>
                </pic:pic>
              </a:graphicData>
            </a:graphic>
          </wp:inline>
        </w:drawing>
      </w:r>
    </w:p>
    <w:p w:rsidR="00DD710F" w:rsidRDefault="00950124">
      <w:pPr>
        <w:spacing w:after="115" w:line="276" w:lineRule="auto"/>
        <w:jc w:val="center"/>
        <w:rPr>
          <w:sz w:val="18"/>
          <w:szCs w:val="18"/>
        </w:rPr>
      </w:pPr>
      <w:r>
        <w:rPr>
          <w:sz w:val="18"/>
          <w:szCs w:val="18"/>
        </w:rPr>
        <w:t xml:space="preserve">Рисунок 4: Показатели </w:t>
      </w:r>
      <w:proofErr w:type="spellStart"/>
      <w:r>
        <w:rPr>
          <w:sz w:val="18"/>
          <w:szCs w:val="18"/>
        </w:rPr>
        <w:t>iops</w:t>
      </w:r>
      <w:proofErr w:type="spellEnd"/>
      <w:r>
        <w:rPr>
          <w:sz w:val="18"/>
          <w:szCs w:val="18"/>
        </w:rPr>
        <w:t xml:space="preserve"> для тестов с различным количеством хэш-функций</w:t>
      </w:r>
    </w:p>
    <w:p w:rsidR="00DD710F" w:rsidRDefault="00950124">
      <w:pPr>
        <w:spacing w:after="115" w:line="276" w:lineRule="auto"/>
        <w:jc w:val="both"/>
        <w:rPr>
          <w:sz w:val="20"/>
          <w:szCs w:val="20"/>
        </w:rPr>
      </w:pPr>
      <w:r>
        <w:rPr>
          <w:sz w:val="20"/>
          <w:szCs w:val="20"/>
        </w:rPr>
        <w:t xml:space="preserve">Для четырёх </w:t>
      </w:r>
      <w:proofErr w:type="spellStart"/>
      <w:r>
        <w:rPr>
          <w:sz w:val="20"/>
          <w:szCs w:val="20"/>
        </w:rPr>
        <w:t>хэш</w:t>
      </w:r>
      <w:proofErr w:type="spellEnd"/>
      <w:r>
        <w:rPr>
          <w:sz w:val="20"/>
          <w:szCs w:val="20"/>
        </w:rPr>
        <w:t xml:space="preserve"> функций было перенесено 108 ГБ против 115 ГБ у трёх. Рост производительн</w:t>
      </w:r>
      <w:r>
        <w:rPr>
          <w:sz w:val="20"/>
          <w:szCs w:val="20"/>
        </w:rPr>
        <w:t xml:space="preserve">ости также был быстрее (~1200 сек против ~1300). </w:t>
      </w:r>
    </w:p>
    <w:p w:rsidR="00DD710F" w:rsidRDefault="00950124">
      <w:pPr>
        <w:pStyle w:val="2"/>
        <w:spacing w:after="115" w:line="276" w:lineRule="auto"/>
      </w:pPr>
      <w:bookmarkStart w:id="9" w:name="_xauiev9nnd8n" w:colFirst="0" w:colLast="0"/>
      <w:bookmarkEnd w:id="9"/>
      <w:r>
        <w:t>Сравнение с тиром без миграции</w:t>
      </w:r>
    </w:p>
    <w:p w:rsidR="00DD710F" w:rsidRDefault="00950124">
      <w:pPr>
        <w:ind w:firstLine="720"/>
        <w:jc w:val="both"/>
        <w:rPr>
          <w:sz w:val="20"/>
          <w:szCs w:val="20"/>
        </w:rPr>
      </w:pPr>
      <w:r>
        <w:rPr>
          <w:sz w:val="20"/>
          <w:szCs w:val="20"/>
        </w:rPr>
        <w:t>Нагружаем весь тир случайным чтением. И, по очереди, разными потоками нагружаем области HDD-RAID, следующие друг за другом. Тот же самый тест запустим позже, но отключим мигра</w:t>
      </w:r>
      <w:r>
        <w:rPr>
          <w:sz w:val="20"/>
          <w:szCs w:val="20"/>
        </w:rPr>
        <w:t>цию данных (это будет, по сути, обычная система)</w:t>
      </w:r>
    </w:p>
    <w:p w:rsidR="00DD710F" w:rsidRDefault="00950124">
      <w:pPr>
        <w:rPr>
          <w:sz w:val="20"/>
          <w:szCs w:val="20"/>
        </w:rPr>
      </w:pPr>
      <w:r>
        <w:rPr>
          <w:noProof/>
        </w:rPr>
        <w:drawing>
          <wp:inline distT="114300" distB="114300" distL="114300" distR="114300">
            <wp:extent cx="4103720" cy="3721100"/>
            <wp:effectExtent l="0" t="0" r="0" b="0"/>
            <wp:docPr id="5" name="image10.png" descr="test_all_together.png"/>
            <wp:cNvGraphicFramePr/>
            <a:graphic xmlns:a="http://schemas.openxmlformats.org/drawingml/2006/main">
              <a:graphicData uri="http://schemas.openxmlformats.org/drawingml/2006/picture">
                <pic:pic xmlns:pic="http://schemas.openxmlformats.org/drawingml/2006/picture">
                  <pic:nvPicPr>
                    <pic:cNvPr id="0" name="image10.png" descr="test_all_together.png"/>
                    <pic:cNvPicPr preferRelativeResize="0"/>
                  </pic:nvPicPr>
                  <pic:blipFill>
                    <a:blip r:embed="rId15"/>
                    <a:srcRect/>
                    <a:stretch>
                      <a:fillRect/>
                    </a:stretch>
                  </pic:blipFill>
                  <pic:spPr>
                    <a:xfrm>
                      <a:off x="0" y="0"/>
                      <a:ext cx="4103720" cy="3721100"/>
                    </a:xfrm>
                    <a:prstGeom prst="rect">
                      <a:avLst/>
                    </a:prstGeom>
                    <a:ln/>
                  </pic:spPr>
                </pic:pic>
              </a:graphicData>
            </a:graphic>
          </wp:inline>
        </w:drawing>
      </w:r>
    </w:p>
    <w:p w:rsidR="00DD710F" w:rsidRDefault="00950124">
      <w:pPr>
        <w:spacing w:after="115" w:line="276" w:lineRule="auto"/>
        <w:jc w:val="center"/>
        <w:rPr>
          <w:sz w:val="20"/>
          <w:szCs w:val="20"/>
        </w:rPr>
      </w:pPr>
      <w:r>
        <w:rPr>
          <w:sz w:val="18"/>
          <w:szCs w:val="18"/>
        </w:rPr>
        <w:t xml:space="preserve">Рисунок 5: Показатели </w:t>
      </w:r>
      <w:proofErr w:type="spellStart"/>
      <w:r>
        <w:rPr>
          <w:sz w:val="18"/>
          <w:szCs w:val="18"/>
        </w:rPr>
        <w:t>iops</w:t>
      </w:r>
      <w:proofErr w:type="spellEnd"/>
      <w:r>
        <w:rPr>
          <w:sz w:val="18"/>
          <w:szCs w:val="18"/>
        </w:rPr>
        <w:t xml:space="preserve"> для потоков по двум областям HDD-RAID</w:t>
      </w:r>
    </w:p>
    <w:p w:rsidR="00DD710F" w:rsidRDefault="00950124">
      <w:pPr>
        <w:rPr>
          <w:sz w:val="20"/>
          <w:szCs w:val="20"/>
        </w:rPr>
      </w:pPr>
      <w:r>
        <w:rPr>
          <w:sz w:val="20"/>
          <w:szCs w:val="20"/>
        </w:rPr>
        <w:t>Естественно, что первая область переехала быстрее, но, в итоге, они достигли одинаковой производительности. В таблице 1 показано сравнение п</w:t>
      </w:r>
      <w:r>
        <w:rPr>
          <w:sz w:val="20"/>
          <w:szCs w:val="20"/>
        </w:rPr>
        <w:t xml:space="preserve">роизводительности одних и тех же потоков с миграцией и без. </w:t>
      </w:r>
    </w:p>
    <w:p w:rsidR="00DD710F" w:rsidRDefault="00950124">
      <w:pPr>
        <w:rPr>
          <w:sz w:val="20"/>
          <w:szCs w:val="20"/>
        </w:rPr>
      </w:pPr>
      <w:r>
        <w:rPr>
          <w:noProof/>
        </w:rPr>
        <w:drawing>
          <wp:inline distT="114300" distB="114300" distL="114300" distR="114300">
            <wp:extent cx="4103720" cy="16256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4103720" cy="1625600"/>
                    </a:xfrm>
                    <a:prstGeom prst="rect">
                      <a:avLst/>
                    </a:prstGeom>
                    <a:ln/>
                  </pic:spPr>
                </pic:pic>
              </a:graphicData>
            </a:graphic>
          </wp:inline>
        </w:drawing>
      </w:r>
    </w:p>
    <w:p w:rsidR="00DD710F" w:rsidRDefault="00950124">
      <w:pPr>
        <w:spacing w:after="115" w:line="276" w:lineRule="auto"/>
        <w:jc w:val="center"/>
        <w:rPr>
          <w:sz w:val="20"/>
          <w:szCs w:val="20"/>
        </w:rPr>
      </w:pPr>
      <w:r>
        <w:rPr>
          <w:sz w:val="18"/>
          <w:szCs w:val="18"/>
        </w:rPr>
        <w:t xml:space="preserve"> Таблица 1: Сравнение показателей системы с миграцией и без</w:t>
      </w:r>
    </w:p>
    <w:p w:rsidR="00DD710F" w:rsidRDefault="00950124">
      <w:pPr>
        <w:spacing w:after="115" w:line="276" w:lineRule="auto"/>
        <w:jc w:val="center"/>
        <w:rPr>
          <w:sz w:val="20"/>
          <w:szCs w:val="20"/>
        </w:rPr>
      </w:pPr>
      <w:r>
        <w:rPr>
          <w:b/>
        </w:rPr>
        <w:t>Заключение</w:t>
      </w:r>
    </w:p>
    <w:p w:rsidR="00DD710F" w:rsidRDefault="00950124">
      <w:pPr>
        <w:spacing w:after="113" w:line="276" w:lineRule="auto"/>
        <w:ind w:firstLine="397"/>
        <w:jc w:val="both"/>
        <w:rPr>
          <w:sz w:val="20"/>
          <w:szCs w:val="20"/>
        </w:rPr>
      </w:pPr>
      <w:r>
        <w:rPr>
          <w:sz w:val="20"/>
          <w:szCs w:val="20"/>
        </w:rPr>
        <w:t>В документе был представлен</w:t>
      </w:r>
      <w:r>
        <w:rPr>
          <w:sz w:val="20"/>
          <w:szCs w:val="20"/>
        </w:rPr>
        <w:t xml:space="preserve"> и описан </w:t>
      </w:r>
      <w:r>
        <w:rPr>
          <w:sz w:val="20"/>
          <w:szCs w:val="20"/>
        </w:rPr>
        <w:t xml:space="preserve">алгоритм идентификации </w:t>
      </w:r>
      <w:r>
        <w:rPr>
          <w:sz w:val="20"/>
          <w:szCs w:val="20"/>
        </w:rPr>
        <w:t>“горячих” данных, описано создание и принцип работы тира. Было</w:t>
      </w:r>
      <w:r>
        <w:rPr>
          <w:sz w:val="20"/>
          <w:szCs w:val="20"/>
        </w:rPr>
        <w:t xml:space="preserve"> проведено тестирование параметров: размера </w:t>
      </w:r>
      <w:proofErr w:type="spellStart"/>
      <w:r>
        <w:rPr>
          <w:sz w:val="20"/>
          <w:szCs w:val="20"/>
        </w:rPr>
        <w:t>Bloom</w:t>
      </w:r>
      <w:proofErr w:type="spellEnd"/>
      <w:r>
        <w:rPr>
          <w:sz w:val="20"/>
          <w:szCs w:val="20"/>
        </w:rPr>
        <w:t xml:space="preserve"> </w:t>
      </w:r>
      <w:proofErr w:type="spellStart"/>
      <w:r>
        <w:rPr>
          <w:sz w:val="20"/>
          <w:szCs w:val="20"/>
        </w:rPr>
        <w:t>Filter</w:t>
      </w:r>
      <w:proofErr w:type="spellEnd"/>
      <w:r>
        <w:rPr>
          <w:sz w:val="20"/>
          <w:szCs w:val="20"/>
        </w:rPr>
        <w:t xml:space="preserve"> и количества хэш-функций. Представлено сравнение системы с тиром и без. В результате оказалось, что рост производительности составил 1800% для первого потока и 800% для последующих, а производительно</w:t>
      </w:r>
      <w:r>
        <w:rPr>
          <w:sz w:val="20"/>
          <w:szCs w:val="20"/>
        </w:rPr>
        <w:t>сть потока по всему тиру увеличилась на 27%, но при этом было перенесено 360 ГБ данных. В результате рост производительности окупает затраты на миграцию.</w:t>
      </w:r>
    </w:p>
    <w:p w:rsidR="00DD710F" w:rsidRDefault="00950124">
      <w:pPr>
        <w:keepNext/>
        <w:spacing w:line="276" w:lineRule="auto"/>
        <w:jc w:val="center"/>
        <w:rPr>
          <w:sz w:val="20"/>
          <w:szCs w:val="20"/>
        </w:rPr>
      </w:pPr>
      <w:r>
        <w:rPr>
          <w:b/>
        </w:rPr>
        <w:t>Литература</w:t>
      </w:r>
    </w:p>
    <w:p w:rsidR="00DD710F" w:rsidRPr="005661CB" w:rsidRDefault="00950124">
      <w:pPr>
        <w:numPr>
          <w:ilvl w:val="0"/>
          <w:numId w:val="2"/>
        </w:numPr>
        <w:spacing w:after="113" w:line="276" w:lineRule="auto"/>
        <w:contextualSpacing/>
        <w:jc w:val="both"/>
        <w:rPr>
          <w:sz w:val="20"/>
          <w:szCs w:val="20"/>
          <w:lang w:val="en-US"/>
        </w:rPr>
      </w:pPr>
      <w:r w:rsidRPr="005661CB">
        <w:rPr>
          <w:sz w:val="20"/>
          <w:szCs w:val="20"/>
          <w:lang w:val="en-US"/>
        </w:rPr>
        <w:t xml:space="preserve">EMC. Information storage and management: Storing, Managing, and Protecting Digital Information. / </w:t>
      </w:r>
      <w:r>
        <w:rPr>
          <w:sz w:val="20"/>
          <w:szCs w:val="20"/>
        </w:rPr>
        <w:t>Под</w:t>
      </w:r>
      <w:r w:rsidRPr="005661CB">
        <w:rPr>
          <w:sz w:val="20"/>
          <w:szCs w:val="20"/>
          <w:lang w:val="en-US"/>
        </w:rPr>
        <w:t xml:space="preserve"> </w:t>
      </w:r>
      <w:proofErr w:type="spellStart"/>
      <w:r>
        <w:rPr>
          <w:sz w:val="20"/>
          <w:szCs w:val="20"/>
        </w:rPr>
        <w:t>ред</w:t>
      </w:r>
      <w:proofErr w:type="spellEnd"/>
      <w:r w:rsidRPr="005661CB">
        <w:rPr>
          <w:sz w:val="20"/>
          <w:szCs w:val="20"/>
          <w:lang w:val="en-US"/>
        </w:rPr>
        <w:t>. EMC Education Services G. Somasundaram, Alok Shrivastava. –– Wiley Publishing, Inc, 2009.</w:t>
      </w:r>
    </w:p>
    <w:p w:rsidR="00DD710F" w:rsidRPr="005661CB" w:rsidRDefault="00950124">
      <w:pPr>
        <w:numPr>
          <w:ilvl w:val="0"/>
          <w:numId w:val="2"/>
        </w:numPr>
        <w:spacing w:after="113" w:line="276" w:lineRule="auto"/>
        <w:contextualSpacing/>
        <w:jc w:val="both"/>
        <w:rPr>
          <w:sz w:val="20"/>
          <w:szCs w:val="20"/>
          <w:lang w:val="en-US"/>
        </w:rPr>
      </w:pPr>
      <w:r w:rsidRPr="005661CB">
        <w:rPr>
          <w:sz w:val="20"/>
          <w:szCs w:val="20"/>
          <w:lang w:val="en-US"/>
        </w:rPr>
        <w:t>Jen-Wei Hsieh Tei-Wei Kuo, Chang Li-Pin. Efficient Identifi</w:t>
      </w:r>
      <w:r w:rsidRPr="005661CB">
        <w:rPr>
          <w:sz w:val="20"/>
          <w:szCs w:val="20"/>
          <w:lang w:val="en-US"/>
        </w:rPr>
        <w:t>cation of Hot Data for Flash Memory Storage Systems. –– ACM Transactions on Storage, 2006.</w:t>
      </w:r>
    </w:p>
    <w:p w:rsidR="00DD710F" w:rsidRPr="005661CB" w:rsidRDefault="00950124">
      <w:pPr>
        <w:numPr>
          <w:ilvl w:val="0"/>
          <w:numId w:val="2"/>
        </w:numPr>
        <w:spacing w:after="113" w:line="276" w:lineRule="auto"/>
        <w:contextualSpacing/>
        <w:jc w:val="both"/>
        <w:rPr>
          <w:sz w:val="20"/>
          <w:szCs w:val="20"/>
          <w:lang w:val="en-US"/>
        </w:rPr>
      </w:pPr>
      <w:r w:rsidRPr="005661CB">
        <w:rPr>
          <w:sz w:val="20"/>
          <w:szCs w:val="20"/>
          <w:lang w:val="en-US"/>
        </w:rPr>
        <w:t xml:space="preserve">Linux Cross Reference. –– URL: </w:t>
      </w:r>
      <w:r>
        <w:fldChar w:fldCharType="begin"/>
      </w:r>
      <w:r w:rsidRPr="005661CB">
        <w:rPr>
          <w:lang w:val="en-US"/>
        </w:rPr>
        <w:instrText xml:space="preserve"> HYPERLINK "http://lxr.free-electrons.com/" \h </w:instrText>
      </w:r>
      <w:r>
        <w:fldChar w:fldCharType="separate"/>
      </w:r>
      <w:r w:rsidRPr="005661CB">
        <w:rPr>
          <w:color w:val="1155CC"/>
          <w:sz w:val="20"/>
          <w:szCs w:val="20"/>
          <w:u w:val="single"/>
          <w:lang w:val="en-US"/>
        </w:rPr>
        <w:t>http://lxr.free-electrons.com/</w:t>
      </w:r>
      <w:r>
        <w:rPr>
          <w:color w:val="1155CC"/>
          <w:sz w:val="20"/>
          <w:szCs w:val="20"/>
          <w:u w:val="single"/>
        </w:rPr>
        <w:fldChar w:fldCharType="end"/>
      </w:r>
      <w:r w:rsidRPr="005661CB">
        <w:rPr>
          <w:sz w:val="20"/>
          <w:szCs w:val="20"/>
          <w:lang w:val="en-US"/>
        </w:rPr>
        <w:t xml:space="preserve"> [</w:t>
      </w:r>
      <w:r>
        <w:rPr>
          <w:sz w:val="20"/>
          <w:szCs w:val="20"/>
        </w:rPr>
        <w:t>дата</w:t>
      </w:r>
      <w:r w:rsidRPr="005661CB">
        <w:rPr>
          <w:sz w:val="20"/>
          <w:szCs w:val="20"/>
          <w:lang w:val="en-US"/>
        </w:rPr>
        <w:t xml:space="preserve"> </w:t>
      </w:r>
      <w:r>
        <w:rPr>
          <w:sz w:val="20"/>
          <w:szCs w:val="20"/>
        </w:rPr>
        <w:t>просмотра</w:t>
      </w:r>
      <w:r w:rsidRPr="005661CB">
        <w:rPr>
          <w:sz w:val="20"/>
          <w:szCs w:val="20"/>
          <w:lang w:val="en-US"/>
        </w:rPr>
        <w:t>: 10.04.2017].</w:t>
      </w:r>
    </w:p>
    <w:p w:rsidR="00DD710F" w:rsidRDefault="00950124">
      <w:pPr>
        <w:numPr>
          <w:ilvl w:val="0"/>
          <w:numId w:val="2"/>
        </w:numPr>
        <w:spacing w:after="113" w:line="276" w:lineRule="auto"/>
        <w:contextualSpacing/>
        <w:jc w:val="both"/>
        <w:rPr>
          <w:sz w:val="20"/>
          <w:szCs w:val="20"/>
        </w:rPr>
      </w:pPr>
      <w:proofErr w:type="spellStart"/>
      <w:r>
        <w:rPr>
          <w:sz w:val="20"/>
          <w:szCs w:val="20"/>
        </w:rPr>
        <w:t>Linux</w:t>
      </w:r>
      <w:proofErr w:type="spellEnd"/>
      <w:r>
        <w:rPr>
          <w:sz w:val="20"/>
          <w:szCs w:val="20"/>
        </w:rPr>
        <w:t xml:space="preserve"> по-русски. Изучаем команды </w:t>
      </w:r>
      <w:proofErr w:type="spellStart"/>
      <w:r>
        <w:rPr>
          <w:sz w:val="20"/>
          <w:szCs w:val="20"/>
        </w:rPr>
        <w:t>Linux</w:t>
      </w:r>
      <w:proofErr w:type="spellEnd"/>
      <w:r>
        <w:rPr>
          <w:sz w:val="20"/>
          <w:szCs w:val="20"/>
        </w:rPr>
        <w:t xml:space="preserve">: </w:t>
      </w:r>
      <w:proofErr w:type="spellStart"/>
      <w:r>
        <w:rPr>
          <w:sz w:val="20"/>
          <w:szCs w:val="20"/>
        </w:rPr>
        <w:t>dd</w:t>
      </w:r>
      <w:proofErr w:type="spellEnd"/>
      <w:r>
        <w:rPr>
          <w:sz w:val="20"/>
          <w:szCs w:val="20"/>
        </w:rPr>
        <w:t xml:space="preserve"> // Виртуальная энциклопедия. –– URL: </w:t>
      </w:r>
      <w:hyperlink r:id="rId17">
        <w:r>
          <w:rPr>
            <w:color w:val="1155CC"/>
            <w:sz w:val="20"/>
            <w:szCs w:val="20"/>
            <w:u w:val="single"/>
          </w:rPr>
          <w:t>http://rus-linux.net/</w:t>
        </w:r>
      </w:hyperlink>
      <w:r>
        <w:rPr>
          <w:sz w:val="20"/>
          <w:szCs w:val="20"/>
        </w:rPr>
        <w:t xml:space="preserve"> [дата просмотра: 11.04.2017].</w:t>
      </w:r>
    </w:p>
    <w:p w:rsidR="00DD710F" w:rsidRPr="005661CB" w:rsidRDefault="00950124">
      <w:pPr>
        <w:numPr>
          <w:ilvl w:val="0"/>
          <w:numId w:val="2"/>
        </w:numPr>
        <w:spacing w:after="113" w:line="276" w:lineRule="auto"/>
        <w:contextualSpacing/>
        <w:jc w:val="both"/>
        <w:rPr>
          <w:sz w:val="20"/>
          <w:szCs w:val="20"/>
          <w:lang w:val="en-US"/>
        </w:rPr>
      </w:pPr>
      <w:r w:rsidRPr="005661CB">
        <w:rPr>
          <w:sz w:val="20"/>
          <w:szCs w:val="20"/>
          <w:lang w:val="en-US"/>
        </w:rPr>
        <w:t>Park Dongchul. Hot and Cold Data Identification: Applications to Storage Devices an</w:t>
      </w:r>
      <w:r w:rsidRPr="005661CB">
        <w:rPr>
          <w:sz w:val="20"/>
          <w:szCs w:val="20"/>
          <w:lang w:val="en-US"/>
        </w:rPr>
        <w:t>d Systems.</w:t>
      </w:r>
    </w:p>
    <w:p w:rsidR="00DD710F" w:rsidRDefault="00950124">
      <w:pPr>
        <w:numPr>
          <w:ilvl w:val="0"/>
          <w:numId w:val="2"/>
        </w:numPr>
        <w:spacing w:after="113" w:line="276" w:lineRule="auto"/>
        <w:contextualSpacing/>
        <w:jc w:val="both"/>
        <w:rPr>
          <w:sz w:val="20"/>
          <w:szCs w:val="20"/>
        </w:rPr>
      </w:pPr>
      <w:r>
        <w:rPr>
          <w:sz w:val="20"/>
          <w:szCs w:val="20"/>
        </w:rPr>
        <w:t xml:space="preserve">Олег </w:t>
      </w:r>
      <w:proofErr w:type="spellStart"/>
      <w:r>
        <w:rPr>
          <w:sz w:val="20"/>
          <w:szCs w:val="20"/>
        </w:rPr>
        <w:t>Цилюрик</w:t>
      </w:r>
      <w:proofErr w:type="spellEnd"/>
      <w:r>
        <w:rPr>
          <w:sz w:val="20"/>
          <w:szCs w:val="20"/>
        </w:rPr>
        <w:t xml:space="preserve">. Программирование модулей ядра </w:t>
      </w:r>
      <w:proofErr w:type="spellStart"/>
      <w:r>
        <w:rPr>
          <w:sz w:val="20"/>
          <w:szCs w:val="20"/>
        </w:rPr>
        <w:t>Linux</w:t>
      </w:r>
      <w:proofErr w:type="spellEnd"/>
      <w:r>
        <w:rPr>
          <w:sz w:val="20"/>
          <w:szCs w:val="20"/>
        </w:rPr>
        <w:t>.</w:t>
      </w:r>
    </w:p>
    <w:p w:rsidR="00DD710F" w:rsidRDefault="00950124">
      <w:pPr>
        <w:numPr>
          <w:ilvl w:val="0"/>
          <w:numId w:val="2"/>
        </w:numPr>
        <w:spacing w:after="113" w:line="276" w:lineRule="auto"/>
        <w:contextualSpacing/>
        <w:jc w:val="both"/>
        <w:rPr>
          <w:sz w:val="20"/>
          <w:szCs w:val="20"/>
        </w:rPr>
      </w:pPr>
      <w:proofErr w:type="spellStart"/>
      <w:r>
        <w:rPr>
          <w:sz w:val="20"/>
          <w:szCs w:val="20"/>
        </w:rPr>
        <w:t>fio</w:t>
      </w:r>
      <w:proofErr w:type="spellEnd"/>
      <w:r>
        <w:rPr>
          <w:sz w:val="20"/>
          <w:szCs w:val="20"/>
        </w:rPr>
        <w:t xml:space="preserve"> - </w:t>
      </w:r>
      <w:proofErr w:type="spellStart"/>
      <w:r>
        <w:rPr>
          <w:sz w:val="20"/>
          <w:szCs w:val="20"/>
        </w:rPr>
        <w:t>Linux</w:t>
      </w:r>
      <w:proofErr w:type="spellEnd"/>
      <w:r>
        <w:rPr>
          <w:sz w:val="20"/>
          <w:szCs w:val="20"/>
        </w:rPr>
        <w:t xml:space="preserve"> </w:t>
      </w:r>
      <w:proofErr w:type="spellStart"/>
      <w:r>
        <w:rPr>
          <w:sz w:val="20"/>
          <w:szCs w:val="20"/>
        </w:rPr>
        <w:t>man</w:t>
      </w:r>
      <w:proofErr w:type="spellEnd"/>
      <w:r>
        <w:rPr>
          <w:sz w:val="20"/>
          <w:szCs w:val="20"/>
        </w:rPr>
        <w:t xml:space="preserve"> </w:t>
      </w:r>
      <w:proofErr w:type="spellStart"/>
      <w:r>
        <w:rPr>
          <w:sz w:val="20"/>
          <w:szCs w:val="20"/>
        </w:rPr>
        <w:t>page</w:t>
      </w:r>
      <w:proofErr w:type="spellEnd"/>
      <w:r>
        <w:rPr>
          <w:sz w:val="20"/>
          <w:szCs w:val="20"/>
        </w:rPr>
        <w:t xml:space="preserve">.  –– </w:t>
      </w:r>
      <w:proofErr w:type="gramStart"/>
      <w:r>
        <w:rPr>
          <w:sz w:val="20"/>
          <w:szCs w:val="20"/>
        </w:rPr>
        <w:t xml:space="preserve">URL:  </w:t>
      </w:r>
      <w:hyperlink r:id="rId18">
        <w:r>
          <w:rPr>
            <w:color w:val="1155CC"/>
            <w:sz w:val="20"/>
            <w:szCs w:val="20"/>
            <w:u w:val="single"/>
          </w:rPr>
          <w:t>https://linux.die.net/man/1/fio</w:t>
        </w:r>
        <w:proofErr w:type="gramEnd"/>
      </w:hyperlink>
      <w:r>
        <w:rPr>
          <w:sz w:val="20"/>
          <w:szCs w:val="20"/>
        </w:rPr>
        <w:t xml:space="preserve"> [дата просмотра: 10.04.2017].</w:t>
      </w:r>
    </w:p>
    <w:sectPr w:rsidR="00DD710F">
      <w:type w:val="continuous"/>
      <w:pgSz w:w="8391" w:h="11906"/>
      <w:pgMar w:top="1304" w:right="964" w:bottom="964" w:left="964"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124" w:rsidRDefault="00950124">
      <w:r>
        <w:separator/>
      </w:r>
    </w:p>
  </w:endnote>
  <w:endnote w:type="continuationSeparator" w:id="0">
    <w:p w:rsidR="00950124" w:rsidRDefault="0095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10F" w:rsidRDefault="00DD710F">
    <w:pPr>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10F" w:rsidRDefault="00DD710F">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124" w:rsidRDefault="00950124">
      <w:r>
        <w:separator/>
      </w:r>
    </w:p>
  </w:footnote>
  <w:footnote w:type="continuationSeparator" w:id="0">
    <w:p w:rsidR="00950124" w:rsidRDefault="00950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10F" w:rsidRDefault="00DD710F">
    <w:pPr>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10F" w:rsidRDefault="00DD710F">
    <w:pPr>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2DEC"/>
    <w:multiLevelType w:val="multilevel"/>
    <w:tmpl w:val="C5C24AA2"/>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 w15:restartNumberingAfterBreak="0">
    <w:nsid w:val="4BD32716"/>
    <w:multiLevelType w:val="multilevel"/>
    <w:tmpl w:val="3F2AB3C6"/>
    <w:lvl w:ilvl="0">
      <w:start w:val="1"/>
      <w:numFmt w:val="decimal"/>
      <w:lvlText w:val="%1."/>
      <w:lvlJc w:val="left"/>
      <w:pPr>
        <w:ind w:left="369" w:firstLine="0"/>
      </w:pPr>
      <w:rPr>
        <w:vertAlign w:val="baseline"/>
      </w:rPr>
    </w:lvl>
    <w:lvl w:ilvl="1">
      <w:start w:val="1"/>
      <w:numFmt w:val="decimal"/>
      <w:lvlText w:val="%2."/>
      <w:lvlJc w:val="left"/>
      <w:pPr>
        <w:ind w:left="369" w:firstLine="0"/>
      </w:pPr>
      <w:rPr>
        <w:vertAlign w:val="baseline"/>
      </w:rPr>
    </w:lvl>
    <w:lvl w:ilvl="2">
      <w:start w:val="1"/>
      <w:numFmt w:val="decimal"/>
      <w:lvlText w:val="%3."/>
      <w:lvlJc w:val="left"/>
      <w:pPr>
        <w:ind w:left="369" w:firstLine="0"/>
      </w:pPr>
      <w:rPr>
        <w:vertAlign w:val="baseline"/>
      </w:rPr>
    </w:lvl>
    <w:lvl w:ilvl="3">
      <w:start w:val="1"/>
      <w:numFmt w:val="decimal"/>
      <w:lvlText w:val="%4."/>
      <w:lvlJc w:val="left"/>
      <w:pPr>
        <w:ind w:left="369" w:firstLine="0"/>
      </w:pPr>
      <w:rPr>
        <w:vertAlign w:val="baseline"/>
      </w:rPr>
    </w:lvl>
    <w:lvl w:ilvl="4">
      <w:start w:val="1"/>
      <w:numFmt w:val="decimal"/>
      <w:lvlText w:val="%5."/>
      <w:lvlJc w:val="left"/>
      <w:pPr>
        <w:ind w:left="369" w:firstLine="0"/>
      </w:pPr>
      <w:rPr>
        <w:vertAlign w:val="baseline"/>
      </w:rPr>
    </w:lvl>
    <w:lvl w:ilvl="5">
      <w:start w:val="1"/>
      <w:numFmt w:val="decimal"/>
      <w:lvlText w:val="%6."/>
      <w:lvlJc w:val="left"/>
      <w:pPr>
        <w:ind w:left="369" w:firstLine="0"/>
      </w:pPr>
      <w:rPr>
        <w:vertAlign w:val="baseline"/>
      </w:rPr>
    </w:lvl>
    <w:lvl w:ilvl="6">
      <w:start w:val="1"/>
      <w:numFmt w:val="decimal"/>
      <w:lvlText w:val="%7."/>
      <w:lvlJc w:val="left"/>
      <w:pPr>
        <w:ind w:left="369" w:firstLine="0"/>
      </w:pPr>
      <w:rPr>
        <w:vertAlign w:val="baseline"/>
      </w:rPr>
    </w:lvl>
    <w:lvl w:ilvl="7">
      <w:start w:val="1"/>
      <w:numFmt w:val="decimal"/>
      <w:lvlText w:val="%8."/>
      <w:lvlJc w:val="left"/>
      <w:pPr>
        <w:ind w:left="369" w:firstLine="0"/>
      </w:pPr>
      <w:rPr>
        <w:vertAlign w:val="baseline"/>
      </w:rPr>
    </w:lvl>
    <w:lvl w:ilvl="8">
      <w:start w:val="1"/>
      <w:numFmt w:val="decimal"/>
      <w:lvlText w:val="%9."/>
      <w:lvlJc w:val="left"/>
      <w:pPr>
        <w:ind w:left="369"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0F"/>
    <w:rsid w:val="005661CB"/>
    <w:rsid w:val="00950124"/>
    <w:rsid w:val="00DD71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7FFD83-D55A-41D6-8EBA-8496D4C80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after="119"/>
      <w:ind w:left="432" w:hanging="432"/>
      <w:jc w:val="center"/>
      <w:outlineLvl w:val="0"/>
    </w:pPr>
    <w:rPr>
      <w:b/>
    </w:rPr>
  </w:style>
  <w:style w:type="paragraph" w:styleId="2">
    <w:name w:val="heading 2"/>
    <w:basedOn w:val="a"/>
    <w:next w:val="a"/>
    <w:pPr>
      <w:keepNext/>
      <w:spacing w:after="119"/>
      <w:ind w:left="576" w:hanging="576"/>
      <w:jc w:val="center"/>
      <w:outlineLvl w:val="1"/>
    </w:pPr>
    <w:rPr>
      <w:b/>
      <w:i/>
      <w:sz w:val="22"/>
      <w:szCs w:val="22"/>
    </w:rPr>
  </w:style>
  <w:style w:type="paragraph" w:styleId="3">
    <w:name w:val="heading 3"/>
    <w:basedOn w:val="a"/>
    <w:next w:val="a"/>
    <w:pPr>
      <w:keepNext/>
      <w:spacing w:after="119"/>
      <w:jc w:val="center"/>
      <w:outlineLvl w:val="2"/>
    </w:pPr>
    <w:rPr>
      <w:b/>
      <w:smallCaps/>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linux.die.net/man/1/fio"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rus-linux.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1705</Words>
  <Characters>9722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2</cp:revision>
  <dcterms:created xsi:type="dcterms:W3CDTF">2017-11-06T09:33:00Z</dcterms:created>
  <dcterms:modified xsi:type="dcterms:W3CDTF">2017-11-06T09:33:00Z</dcterms:modified>
</cp:coreProperties>
</file>