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5D4F4"/>
                <w:sz w:val="22"/>
                <w:szCs w:val="22"/>
              </w:rPr>
              <w:t xml:space="preserve">테크원(TechOne)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고객 응대 표준 정책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5D4F4"/>
                <w:sz w:val="22"/>
                <w:szCs w:val="22"/>
              </w:rPr>
              <w:t xml:space="preserve">Customer Service Standard Policy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85B7EB"/>
                <w:sz w:val="18"/>
                <w:szCs w:val="18"/>
              </w:rPr>
              <w:t xml:space="preserve">문서번호 CS-POL-001  ·  버전 1.0  ·  2025년 1월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문서 번호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CS-POL-001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버전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작성 부서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CS / 고객지원팀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CS팀장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차기 검토일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2025년 7월 1일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적용 범위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A"/>
                <w:sz w:val="19"/>
                <w:szCs w:val="19"/>
              </w:rPr>
              <w:t xml:space="preserve">테크원 전 CS 상담원 및 AI Hub CS 에이전트 운영자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제1조  목적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본 정책은 테크원(TechOne) 고객지원팀(이하 'CS팀')의 모든 상담원 및 AI Hub CS 에이전트 운영자가 고객 응대 업무를 수행함에 있어 준수해야 할 기준, 절차, 품질 요건을 규정함으로써 고객 만족도 향상과 업무 일관성 확보를 목적으로 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제2조  적용 범위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본 정책은 다음 대상에 적용된다.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테크원 CS팀 전 구성원 (정규직·계약직·파견직 포함)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AI Hub CS 에이전트를 운영·모니터링하는 담당자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CS 업무를 위탁받은 외부 협력사 상담원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외부 협력사의 경우 계약서에 본 정책 준수 조항을 명시하여야 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제3조 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고객 문의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고객이 이메일·채팅·전화·SNS 등 채널을 통해 접수한 질문, 요청, 불만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응답 초안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AI Hub CS 에이전트가 자동 생성한 답변 텍스트 (상담원 검토 전 상태)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에스컬레이션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처리 권한이 높은 담당자에게 문의를 이관하는 행위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SLA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Service Level Agreement — 채널별 응답 및 해결 목표 시간 약정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VOC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Voice of Customer — 고객 문의·불만·의견의 총칭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AI 신뢰도 점수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AI Hub가 초안과 함께 제공하는 응답 적절성 예측 점수 (0~100%)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제4조  고객 응대 기본 원칙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4-1. 공통 행동 강령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정확성 : 검증된 정보만 안내하며, 불확실한 내용은 확인 후 회신한다.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신속성 : 채널별 SLA 기준(제5조)을 반드시 준수한다.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일관성 : 동일 유형의 문의에 동일한 기준으로 응대한다.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친절성 : 고객의 감정 상태를 고려하여 공감적 어조를 유지한다.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기밀성 : 고객 정보는 업무 목적 외에 사용하거나 외부에 공개하지 않는다.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4-2. 채널별 응대 어조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어조 및 형식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이메일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격식체 (합쇼체). 인사말·본문·마무리 3단 구조. 서명란 필수 포함.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채팅(실시간)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친근한 격식체. 짧고 명확한 문장. 이모티콘 사용 금지.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전화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표준어 사용. 고객명 호칭 필수. 통화 종료 전 요약 확인.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SNS/공개 게시판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격식체. 개인정보 노출 주의. 민감 사안은 비공개 채널로 유도.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제5조  응답 시간 기준 (SLA)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CS팀은 아래의 채널별 SLA를 준수하며, 목표 미달 시 팀장에게 사유를 보고한다.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0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최초 응답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해결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이메일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24시간 이내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48시간 이내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영업일 기준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이메일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4시간 이내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24시간 이내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365일 적용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채팅(실시간)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3분 이내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당일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운영시간 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채팅(실시간)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1분 이내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30분 이내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운영시간 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전화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전체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30초 이내(ARS)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당일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대기 안내 포함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SNS/기타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48시간 이내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72시간 이내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공휴일 제외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'긴급' 우선순위는 결제 오류, 개인정보 침해 의심, 서비스 전면 장애, 법적 분쟁 관련 문의에 적용한다.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SLA 준수율은 월 단위로 측정하며, 목표 기준은 95% 이상이다.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제6조  에스컬레이션 정책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6-1. 단계별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600"/>
        <w:gridCol w:w="3526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주체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기준 및 조건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일반 응대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담당 상담원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표준 FAQ·정책 내에서 해결 가능한 문의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선임 에스컬레이션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선임 상담원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정책 예외 요청 / 고객 불만 2회 이상 / AI 초안 신뢰도 낮음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팀장 에스컬레이션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CS팀장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환불 10만원 이상 / 법적 분쟁 우려 / 언론·SNS 확산 가능성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6-2. 에스컬레이션 절차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현재 단계에서 해결 불가 또는 기준 초과 여부를 판단한다.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AI Hub 에스컬레이션 탭 또는 사내 메신저를 통해 상위 담당자에게 이관 요청한다.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이관 시 고객 문의 원문, 처리 경위, 이관 사유를 함께 전달한다.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이관 후 원 담당자는 최종 처리 결과를 확인하고 고객에게 후속 연락 여부를 결정한다.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6-3. 에스컬레이션 금지 행위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사유 없이 상위 단계로 무조건 이관하는 행위 (이관 회피)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고객에게 이관 사실을 사전 고지하지 않는 행위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이관 후 원 담당자가 추가 정보 전달 없이 방치하는 행위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제7조  AI Hub CS 에이전트 사용 정책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AI Hub CS 에이전트(응답 초안 자동 생성 / FAQ 관리 / VOC 분석)를 사용하는 모든 담당자는 아래 정책을 준수한다.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초안 사용 원칙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AI가 생성한 응답 초안은 반드시 상담원이 검토·수정 후 발송한다. 무검토 자동 발송 금지.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정보 입력 제한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고객 주민등록번호, 신용카드 전체 번호 등 민감정보를 AI Hub에 직접 입력하지 않는다.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초안 신뢰도 기준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 신뢰도 점수 70% 미만 초안은 선임 확인 후 발송한다.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오류 응답 처리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 초안에 사실 오류 발견 시 즉시 수정하고, 오류 유형을 시스템에 피드백 등록한다.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FAQ 업데이트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AI가 생성한 FAQ 수정 제안은 CS팀장 최종 승인 후 반영한다.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VOC 리포트 활용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자동 생성된 VOC 분석 리포트는 참고 자료로 활용하며, 의사결정 전 담당자가 검증한다.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 Hub CS 에이전트는 CS팀 소속 상담원 및 팀장만 접근 가능하다.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AI Hub는 보조 도구이며, 응대의 최종 책임은 항상 상담원 또는 운영 담당자에게 있다.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제8조  고객 정보 보호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8-1. 수집 및 처리 원칙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고객 정보는 응대 목적에 한해 최소한으로 수집·사용한다.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수집된 정보는 사내 개인정보 처리 방침에 따라 저장·보관한다.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응대 종료 후 불필요한 정보는 즉시 삭제한다.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8-2. 본인 확인 절차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고객 계정 정보 조회·변경 전 반드시 본인 확인을 수행한다.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본인 확인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이메일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가입 이메일 주소 + 주문번호 확인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채팅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가입 이메일 주소 + 생년월일 확인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전화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성명 + 등록 전화번호 + 생년월일 확인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8-3. 정보 유출 사고 대응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유출 인지 즉시 팀장에게 구두 보고한다.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팀장은 1시간 이내 개인정보보호책임자(CPO)에게 서면 보고한다.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CPO 지시에 따라 피해 고객 통지 및 관계 기관 신고를 처리한다.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사고 경위·원인·재발 방지책을 포함한 보고서를 72시간 이내 작성한다.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제9조  불만 고객 응대 지침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9-1. 기본 대응 원칙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고객의 감정을 먼저 인정하고 공감 표현을 선행한다.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문제 원인에 대한 즉각적인 판단·단정을 피한다.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해결책을 제시하기 전에 고객의 요구 사항을 명확히 파악한다.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약속한 처리 시한은 반드시 지키며, 지연 시 선제적으로 안내한다.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9-2. 고객 유형별 응대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유형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응대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감정적 불만 고객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공감 → 사과 → 원인 설명 → 해결책 제시 순서를 지킨다.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반복 불만 고객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이전 응대 이력을 먼저 확인하고, 선임 에스컬레이션을 적극 검토한다.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무리한 요구 고객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정책 한도 내에서 최선의 대안을 안내하고, 수용 불가 사유를 명확히 설명한다.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법적 위협 고객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즉시 3단계 에스컬레이션 후 법무팀에 연락한다. 개인적인 약속·합의 금지.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제10조  품질 관리 및 성과 측정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10-1. 측정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지표명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주기 / 목표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SLA 준수율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월간 / 95% 이상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고객 만족도 (CSAT)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건별 측정, 월 집계 / 4.0점 이상 (5점 만점)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최초 응답 해결율 (FCR)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월간 / 70% 이상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AI 초안 활용율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월간 / 60% 이상 (파일럿 기준)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에스컬레이션 비율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월간 / 15% 이하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VOC 분석 리포트 제출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주간 / 매주 월요일 오전 10시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10-2. 모니터링 및 피드백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팀장은 월 1회 이상 응대 녹취·채팅 로그를 무작위 샘플링하여 품질을 평가한다.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AI Hub가 생성한 초안의 수정률·오류율을 월 단위로 집계하여 프롬프트 개선에 반영한다.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평가 결과는 개인별로 피드백하며, 우수 사례는 팀 전체와 공유한다.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제11조  금지 행위 및 위반 시 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726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금지 행위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위반 시 조치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고객 개인정보 동의 없이 제3자 제공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즉시 업무 정지 및 인사위원회 회부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욕설·비하·차별적 언행 사용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경위서 제출 및 교육 이수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AI 초안 무검토 자동 발송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경고 및 AI Hub 접근 권한 일시 정지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권한 외 고객 정보 조회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즉시 업무 정지 및 감사팀 보고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허위 정보 안내 후 미정정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시말서 제출 및 재교육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에스컬레이션 기준 임의 무시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구두 경고 (3회 시 서면 경고)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위반 행위가 형사·민사상 책임을 수반할 경우, 회사는 별도의 법적 조치를 취할 수 있다.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제12조  교육 및 온보딩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12-1. 신규 상담원 온보딩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교육 과정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및 일정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1일차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CS팀 업무 소개, 본 정책 전문 숙지, 서약서 서명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2~3일차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AI Hub CS 에이전트 사용 실습 (응답 초안 검토, FAQ 조회)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4일차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에스컬레이션 시나리오 롤플레이 (선임 동반 실습)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5일차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독립 응대 시작 (선임 모니터링 1주 병행)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12-2. 정기 교육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분기 1회 : CS 정책 변경 사항 교육 및 AI Hub 업데이트 안내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반기 1회 : 불만 고객 응대 스킬 향상 교육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연 1회 : 개인정보 보호 의무 교육 (법정 교육)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제13조  정책 개정 및 이력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본 정책은 법령 변경, 업무 환경 변화, AI Hub 기능 업데이트 등의 사유 발생 시 개정하며, 개정 후 전 구성원에게 공지한다.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826"/>
        <w:gridCol w:w="1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개정일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개정 내용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개정자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2025-01-01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최초 제정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CS팀장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6F1F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서명 및 승인</w:t>
      </w:r>
    </w:p>
    <w:p>
      <w:pPr>
        <w:spacing w:after="50" w:before="5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본 정책의 내용을 충분히 검토하고, 이에 동의하여 아래와 같이 서명한다.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작성자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검토자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(서명)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직책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성명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일자 :      년   월   일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(서명)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직책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성명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일자 :      년   월   일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(서명)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직책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성명 :                    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일자 :      년   월   일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※ 서명 완료 본은 인사총무팀에 원본 제출, CS팀 보관용 사본 유지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F1FB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780"/>
        <w:sz w:val="16"/>
        <w:szCs w:val="16"/>
      </w:rPr>
      <w:t xml:space="preserve">본 문서는 테크원 내부 기밀입니다. 무단 외부 배포를 금합니다.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780"/>
        <w:sz w:val="16"/>
        <w:szCs w:val="16"/>
      </w:rPr>
      <w:t xml:space="preserve">-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F1FB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780"/>
        <w:sz w:val="17"/>
        <w:szCs w:val="17"/>
      </w:rPr>
      <w:t xml:space="preserve">테크원(TechOne)  |  고객 응대 표준 정책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780"/>
        <w:sz w:val="17"/>
        <w:szCs w:val="17"/>
      </w:rPr>
      <w:t xml:space="preserve">CS-POL-001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2026-04-10T07:33:47.158Z</dcterms:created>
  <dcterms:modified xsi:type="dcterms:W3CDTF">2026-04-10T07:33:47.159Z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