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b/>
          <w:bCs/>
          <w:color w:val="6B7F72"/>
          <w:sz w:val="26"/>
          <w:szCs w:val="26"/>
        </w:rPr>
        <w:t xml:space="preserve">「2026년 산림 공공데이터·AI 활용 창업경진대회」</w:t>
      </w:r>
    </w:p>
    <w:p>
      <w:pPr>
        <w:spacing w:after="0" w:before="120"/>
        <w:jc w:val="center"/>
      </w:pPr>
      <w:r>
        <w:rPr>
          <w:color w:val="6B7F72"/>
          <w:sz w:val="24"/>
          <w:szCs w:val="24"/>
        </w:rPr>
        <w:t xml:space="preserve">기획서 — 제품 및 서비스 개발 부문</w:t>
      </w:r>
    </w:p>
    <w:p>
      <w:pPr>
        <w:spacing w:after="0" w:before="700"/>
        <w:jc w:val="center"/>
      </w:pPr>
      <w:r>
        <w:rPr>
          <w:b/>
          <w:bCs/>
          <w:color w:val="1B4332"/>
          <w:sz w:val="96"/>
          <w:szCs w:val="96"/>
        </w:rPr>
        <w:t xml:space="preserve">숲길동무</w:t>
      </w:r>
    </w:p>
    <w:p>
      <w:pPr>
        <w:spacing w:after="0" w:before="60"/>
        <w:jc w:val="center"/>
      </w:pPr>
      <w:r>
        <w:rPr>
          <w:b/>
          <w:bCs/>
          <w:color w:val="2D6A4F"/>
          <w:sz w:val="26"/>
          <w:szCs w:val="26"/>
        </w:rPr>
        <w:t xml:space="preserve">ForestMate — 산림 공공데이터·AI 기반 국민 산행 안전 플랫폼</w:t>
      </w:r>
    </w:p>
    <w:p>
      <w:pPr>
        <w:spacing w:after="0" w:before="300"/>
        <w:jc w:val="center"/>
      </w:pPr>
      <w:r>
        <w:rPr>
          <w:i/>
          <w:iCs/>
          <w:color w:val="6B7F72"/>
          <w:sz w:val="22"/>
          <w:szCs w:val="22"/>
        </w:rPr>
        <w:t xml:space="preserve">“3,229만 산행 인구의 주머니 속 안전 파트너”</w:t>
      </w:r>
    </w:p>
    <w:p>
      <w:pPr>
        <w:spacing w:before="500"/>
        <w:jc w:val="center"/>
      </w:pPr>
    </w:p>
    <w:p>
      <w:pPr>
        <w:spacing w:after="80" w:before="80"/>
        <w:jc w:val="center"/>
      </w:pPr>
      <w:r>
        <w:drawing>
          <wp:inline distT="0" distB="0" distL="0" distR="0">
            <wp:extent cx="2076450" cy="4505325"/>
            <wp:effectExtent t="0" r="0" b="0" l="0"/>
            <wp:docPr id="1" name="app_home.png" descr="app_home.png" title="app_ho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600"/>
        <w:jc w:val="center"/>
      </w:pPr>
      <w:r>
        <w:rPr>
          <w:color w:val="6B7F72"/>
          <w:sz w:val="22"/>
          <w:szCs w:val="22"/>
        </w:rPr>
        <w:t xml:space="preserve">2026. 6.</w:t>
      </w:r>
    </w:p>
    <w:p>
      <w:pPr>
        <w:jc w:val="center"/>
      </w:pPr>
      <w:r>
        <w:rPr>
          <w:color w:val="6B7F72"/>
          <w:sz w:val="22"/>
          <w:szCs w:val="22"/>
        </w:rPr>
        <w:t xml:space="preserve">팀명: </w:t>
      </w:r>
      <w:r>
        <w:rPr>
          <w:b/>
          <w:bCs/>
          <w:color w:val="B35309"/>
          <w:sz w:val="18"/>
          <w:szCs w:val="18"/>
          <w:shd w:fill="FFF3B0" w:val="clear"/>
        </w:rPr>
        <w:t xml:space="preserve">【팀명 기재】</w:t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c>
          <w:tcPr>
            <w:tcW w:type="dxa" w:w="18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shd w:fill="1B43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서비스 명</w:t>
            </w:r>
          </w:p>
        </w:tc>
        <w:tc>
          <w:tcPr>
            <w:tcW w:type="dxa" w:w="7838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D2B22"/>
                <w:sz w:val="22"/>
                <w:szCs w:val="22"/>
              </w:rPr>
              <w:t xml:space="preserve">숲길동무 (ForestMate)</w:t>
            </w:r>
            <w:r>
              <w:rPr>
                <w:color w:val="1D2B22"/>
                <w:sz w:val="20"/>
                <w:szCs w:val="20"/>
              </w:rPr>
              <w:t xml:space="preserve"> — 산림 공공데이터·AI 기반 국민 산행 안전 플랫폼</w:t>
            </w:r>
          </w:p>
        </w:tc>
      </w:tr>
      <w:tr>
        <w:tc>
          <w:tcPr>
            <w:tcW w:type="dxa" w:w="18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shd w:fill="1B43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공모 분야</w:t>
            </w:r>
          </w:p>
        </w:tc>
        <w:tc>
          <w:tcPr>
            <w:tcW w:type="dxa" w:w="7838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9"/>
                <w:szCs w:val="19"/>
              </w:rPr>
              <w:t xml:space="preserve">■ 모바일 앱(App)   ■ 웹   □ 기타   /   ■ 데이터분석, 데이터기획·마케팅 포함</w:t>
            </w:r>
          </w:p>
        </w:tc>
      </w:tr>
      <w:tr>
        <w:tc>
          <w:tcPr>
            <w:tcW w:type="dxa" w:w="18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shd w:fill="1B43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등록 정보</w:t>
            </w:r>
          </w:p>
        </w:tc>
        <w:tc>
          <w:tcPr>
            <w:tcW w:type="dxa" w:w="7838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1D2B22"/>
              </w:rPr>
              <w:t xml:space="preserve">구글: </w:t>
            </w:r>
            <w:r>
              <w:rPr>
                <w:b/>
                <w:bCs/>
                <w:color w:val="B35309"/>
                <w:sz w:val="18"/>
                <w:szCs w:val="18"/>
                <w:shd w:fill="FFF3B0" w:val="clear"/>
              </w:rPr>
              <w:t xml:space="preserve">【플레이스토어 비공개 테스트 트랙 운영 중 — 접수 전 공개 URL 기재】</w:t>
            </w:r>
          </w:p>
          <w:p>
            <w:pPr>
              <w:spacing w:after="60"/>
            </w:pPr>
            <w:r>
              <w:rPr>
                <w:b/>
                <w:bCs/>
                <w:color w:val="1D2B22"/>
              </w:rPr>
              <w:t xml:space="preserve">애플: </w:t>
            </w:r>
            <w:r>
              <w:rPr>
                <w:b/>
                <w:bCs/>
                <w:color w:val="B35309"/>
                <w:sz w:val="18"/>
                <w:szCs w:val="18"/>
                <w:shd w:fill="FFF3B0" w:val="clear"/>
              </w:rPr>
              <w:t xml:space="preserve">【TestFlight 심사 중 — 접수 전 URL 기재】</w:t>
            </w:r>
          </w:p>
          <w:p>
            <w:pPr>
              <w:spacing w:after="60"/>
            </w:pPr>
            <w:r>
              <w:rPr>
                <w:b/>
                <w:bCs/>
                <w:color w:val="1D2B22"/>
              </w:rPr>
              <w:t xml:space="preserve">웹(관제 데모): </w:t>
            </w:r>
            <w:r>
              <w:rPr>
                <w:b/>
                <w:bCs/>
                <w:color w:val="B35309"/>
                <w:sz w:val="18"/>
                <w:szCs w:val="18"/>
                <w:shd w:fill="FFF3B0" w:val="clear"/>
              </w:rPr>
              <w:t xml:space="preserve">【배포 URL 기재 — 동봉 프로토타입(forest-mate/app) 호스팅 후 입력】</w:t>
            </w:r>
          </w:p>
          <w:p>
            <w:pPr>
              <w:spacing w:after="0"/>
            </w:pPr>
            <w:r>
              <w:rPr>
                <w:color w:val="6B7F72"/>
                <w:sz w:val="17"/>
                <w:szCs w:val="17"/>
              </w:rPr>
              <w:t xml:space="preserve">기타: 시연용 프로토타입 일체(모바일 앱 5개 화면·워치(Wear OS)·관제 웹)와 시연 시나리오를 본 기획서 4장에 수록</w:t>
            </w:r>
          </w:p>
        </w:tc>
      </w:tr>
    </w:tbl>
    <w:p>
      <w:pPr>
        <w:spacing w:after="60"/>
      </w:pPr>
      <w:r>
        <w:rPr>
          <w:color w:val="1D2B22"/>
        </w:rPr>
        <w:t xml:space="preserve"/>
      </w:r>
    </w:p>
    <w:p>
      <w:pPr>
        <w:pStyle w:val="Heading1"/>
        <w:pBdr>
          <w:bottom w:val="single" w:color="40916C" w:sz="10" w:space="2"/>
        </w:pBdr>
        <w:spacing w:after="160" w:before="360"/>
      </w:pPr>
      <w:r>
        <w:rPr>
          <w:b/>
          <w:bCs/>
          <w:color w:val="1B4332"/>
        </w:rPr>
        <w:t xml:space="preserve">1. 제품 및 서비스 개요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shd w:fill="F2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1D2B22"/>
              </w:rPr>
              <w:t xml:space="preserve">숲길동무</w:t>
            </w:r>
            <w:r>
              <w:rPr>
                <w:color w:val="1D2B22"/>
              </w:rPr>
              <w:t xml:space="preserve">는 산림청 등산로 공간정보, 국립산림과학원 산불위험예보·산악기상, 산사태 위험지도 등 </w:t>
            </w:r>
            <w:r>
              <w:rPr>
                <w:b/>
                <w:bCs/>
                <w:color w:val="1D2B22"/>
              </w:rPr>
              <w:t xml:space="preserve">10종의 산림 공공·빅데이터를 AI로 융합</w:t>
            </w:r>
            <w:r>
              <w:rPr>
                <w:color w:val="1D2B22"/>
              </w:rPr>
              <w:t xml:space="preserve">해 ‘맞춤 코스 추천 → 실시간 위험 경고 → 조난 자동 감지·신고 → 관제 대응’까지 산행의 전 과정을 지켜주는 모바일 앱(iOS·Android)·워치(Wear OS)·웹 서비스입니다.</w:t>
            </w:r>
          </w:p>
          <w:p>
            <w:pPr>
              <w:spacing w:after="0"/>
            </w:pPr>
            <w:r>
              <w:rPr>
                <w:color w:val="1D2B22"/>
              </w:rPr>
              <w:t xml:space="preserve">연평균 </w:t>
            </w:r>
            <w:r>
              <w:rPr>
                <w:b/>
                <w:bCs/>
                <w:color w:val="C1121F"/>
              </w:rPr>
              <w:t xml:space="preserve">1만 443건의 산악사고</w:t>
            </w:r>
            <w:r>
              <w:rPr>
                <w:color w:val="1D2B22"/>
              </w:rPr>
              <w:t xml:space="preserve">와 자력 신고가 불가능한 조난 상황에서 </w:t>
            </w:r>
            <w:r>
              <w:rPr>
                <w:b/>
                <w:bCs/>
                <w:color w:val="1D2B22"/>
              </w:rPr>
              <w:t xml:space="preserve">골든타임을 단축</w:t>
            </w:r>
            <w:r>
              <w:rPr>
                <w:color w:val="1D2B22"/>
              </w:rPr>
              <w:t xml:space="preserve">하고, 월 1회 이상 산을 찾는 </w:t>
            </w:r>
            <w:r>
              <w:rPr>
                <w:b/>
                <w:bCs/>
                <w:color w:val="1D2B22"/>
              </w:rPr>
              <w:t xml:space="preserve">3,229만 국민</w:t>
            </w:r>
            <w:r>
              <w:rPr>
                <w:color w:val="1D2B22"/>
              </w:rPr>
              <w:t xml:space="preserve"> — 특히 산행 인구 비율이 가장 높은 60대 이상(91%) — 누구나 안전하고 즐거운 산행을 누리도록 돕습니다. (299자)</w:t>
            </w:r>
          </w:p>
        </w:tc>
      </w:tr>
    </w:tbl>
    <w:p>
      <w:pPr>
        <w:spacing w:before="160"/>
      </w:pPr>
      <w:r>
        <w:rPr>
          <w:b/>
          <w:bCs/>
          <w:color w:val="1D2B22"/>
        </w:rPr>
        <w:t xml:space="preserve">개발 동기: </w:t>
      </w:r>
      <w:r>
        <w:rPr>
          <w:color w:val="1D2B22"/>
        </w:rPr>
        <w:t xml:space="preserve">기존 등산 앱은 ‘기록과 자랑’에 머물러 있고, 정작 사고를 막아 주는 산림 공공데이터(산불위험예보·산사태위험지도·산악기상)는 각 기관 사이트에 흩어져 국민이 체감하지 못합니다. 숲길동무는 이 데이터를 한 화면의 ‘산행지수’와 실시간 경고로 번역해 국민의 생명과 직결된 가치로 환원합니다.</w:t>
      </w:r>
    </w:p>
    <w:p>
      <w:pPr>
        <w:spacing w:after="120" w:line="312"/>
      </w:pPr>
      <w:r>
        <w:rPr>
          <w:b/>
          <w:bCs/>
          <w:color w:val="1D2B22"/>
        </w:rPr>
        <w:t xml:space="preserve">기대효과(요약): </w:t>
      </w:r>
      <w:r>
        <w:rPr>
          <w:color w:val="1D2B22"/>
        </w:rPr>
        <w:t xml:space="preserve">① 조난 신고 공백 제거·구조 도달시간 30% 단축(목표) ② 고령·초보·외국인 산행자 안전망 확충 ③ 공공데이터가 소방·지자체 관제로 환류되는 양방향 데이터 생태계 구축.</w:t>
      </w:r>
    </w:p>
    <w:p>
      <w:r>
        <w:br w:type="page"/>
      </w:r>
    </w:p>
    <w:p>
      <w:pPr>
        <w:pStyle w:val="Heading1"/>
        <w:pBdr>
          <w:bottom w:val="single" w:color="40916C" w:sz="10" w:space="2"/>
        </w:pBdr>
        <w:spacing w:after="160" w:before="360"/>
      </w:pPr>
      <w:r>
        <w:rPr>
          <w:b/>
          <w:bCs/>
          <w:color w:val="1B4332"/>
        </w:rPr>
        <w:t xml:space="preserve">2. 산림공공·빅데이터 활용 적정성</w:t>
      </w:r>
    </w:p>
    <w:p>
      <w:pPr>
        <w:pStyle w:val="Heading2"/>
        <w:spacing w:after="120" w:before="240"/>
      </w:pPr>
      <w:r>
        <w:rPr>
          <w:b/>
          <w:bCs/>
          <w:color w:val="2D6A4F"/>
        </w:rPr>
        <w:t xml:space="preserve">2-1. 활용 데이터 목록 (출처·획득방법·활용내용)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300"/>
        <w:gridCol w:w="1750"/>
        <w:gridCol w:w="2568"/>
        <w:gridCol w:w="2500"/>
      </w:tblGrid>
      <w:tr>
        <w:trPr>
          <w:tblHeader/>
        </w:trPr>
        <w:tc>
          <w:tcPr>
            <w:tcW w:type="dxa" w:w="52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shd w:fill="1B43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</w:t>
            </w:r>
          </w:p>
        </w:tc>
        <w:tc>
          <w:tcPr>
            <w:tcW w:type="dxa" w:w="23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shd w:fill="1B43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데이터명(목록명)</w:t>
            </w:r>
          </w:p>
        </w:tc>
        <w:tc>
          <w:tcPr>
            <w:tcW w:type="dxa" w:w="175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shd w:fill="1B43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제공기관</w:t>
            </w:r>
          </w:p>
        </w:tc>
        <w:tc>
          <w:tcPr>
            <w:tcW w:type="dxa" w:w="2568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shd w:fill="1B43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획득방법 / URL</w:t>
            </w:r>
          </w:p>
        </w:tc>
        <w:tc>
          <w:tcPr>
            <w:tcW w:type="dxa" w:w="25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shd w:fill="1B43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서비스 내 활용</w:t>
            </w:r>
          </w:p>
        </w:tc>
      </w:tr>
      <w:tr>
        <w:tc>
          <w:tcPr>
            <w:tcW w:type="dxa" w:w="52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D2B22"/>
                <w:sz w:val="17"/>
                <w:szCs w:val="17"/>
              </w:rPr>
              <w:t xml:space="preserve">1</w:t>
            </w:r>
          </w:p>
        </w:tc>
        <w:tc>
          <w:tcPr>
            <w:tcW w:type="dxa" w:w="23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D2B22"/>
                <w:sz w:val="17"/>
                <w:szCs w:val="17"/>
              </w:rPr>
              <w:t xml:space="preserve">등산로 공간정보(전국 등산로)</w:t>
            </w:r>
          </w:p>
        </w:tc>
        <w:tc>
          <w:tcPr>
            <w:tcW w:type="dxa" w:w="175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D2B22"/>
                <w:sz w:val="17"/>
                <w:szCs w:val="17"/>
              </w:rPr>
              <w:t xml:space="preserve">산림청</w:t>
            </w:r>
          </w:p>
        </w:tc>
        <w:tc>
          <w:tcPr>
            <w:tcW w:type="dxa" w:w="2568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4"/>
            </w:pPr>
            <w:r>
              <w:rPr>
                <w:color w:val="1D2B22"/>
                <w:sz w:val="17"/>
                <w:szCs w:val="17"/>
              </w:rPr>
              <w:t xml:space="preserve">공공데이터포털 오픈API·파일</w:t>
            </w:r>
          </w:p>
          <w:p>
            <w:pPr>
              <w:spacing w:after="0" w:line="264"/>
            </w:pPr>
            <w:r>
              <w:rPr>
                <w:color w:val="1D2B22"/>
                <w:sz w:val="17"/>
                <w:szCs w:val="17"/>
              </w:rPr>
              <w:t xml:space="preserve">www.data.go.kr (‘산림청 등산로’)</w:t>
            </w:r>
          </w:p>
        </w:tc>
        <w:tc>
          <w:tcPr>
            <w:tcW w:type="dxa" w:w="25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D2B22"/>
                <w:sz w:val="17"/>
                <w:szCs w:val="17"/>
              </w:rPr>
              <w:t xml:space="preserve">코스 DB·경로 안내·난이도 산정·이탈 감지 기준선</w:t>
            </w:r>
          </w:p>
        </w:tc>
      </w:tr>
      <w:tr>
        <w:tc>
          <w:tcPr>
            <w:tcW w:type="dxa" w:w="52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D2B22"/>
                <w:sz w:val="17"/>
                <w:szCs w:val="17"/>
              </w:rPr>
              <w:t xml:space="preserve">2</w:t>
            </w:r>
          </w:p>
        </w:tc>
        <w:tc>
          <w:tcPr>
            <w:tcW w:type="dxa" w:w="23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D2B22"/>
                <w:sz w:val="17"/>
                <w:szCs w:val="17"/>
              </w:rPr>
              <w:t xml:space="preserve">산불위험예보 정보</w:t>
            </w:r>
          </w:p>
        </w:tc>
        <w:tc>
          <w:tcPr>
            <w:tcW w:type="dxa" w:w="175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D2B22"/>
                <w:sz w:val="17"/>
                <w:szCs w:val="17"/>
              </w:rPr>
              <w:t xml:space="preserve">산림청 국립산림과학원</w:t>
            </w:r>
          </w:p>
        </w:tc>
        <w:tc>
          <w:tcPr>
            <w:tcW w:type="dxa" w:w="2568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4"/>
            </w:pPr>
            <w:r>
              <w:rPr>
                <w:color w:val="1D2B22"/>
                <w:sz w:val="17"/>
                <w:szCs w:val="17"/>
              </w:rPr>
              <w:t xml:space="preserve">산불위험예보시스템 OpenAPI</w:t>
            </w:r>
          </w:p>
          <w:p>
            <w:pPr>
              <w:spacing w:after="0" w:line="264"/>
            </w:pPr>
            <w:r>
              <w:rPr>
                <w:color w:val="1D2B22"/>
                <w:sz w:val="17"/>
                <w:szCs w:val="17"/>
              </w:rPr>
              <w:t xml:space="preserve">forestfire.nifos.go.kr</w:t>
            </w:r>
          </w:p>
        </w:tc>
        <w:tc>
          <w:tcPr>
            <w:tcW w:type="dxa" w:w="25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D2B22"/>
                <w:sz w:val="17"/>
                <w:szCs w:val="17"/>
              </w:rPr>
              <w:t xml:space="preserve">오늘의 산행지수·입산통제 알림·관제 경보</w:t>
            </w:r>
          </w:p>
        </w:tc>
      </w:tr>
      <w:tr>
        <w:tc>
          <w:tcPr>
            <w:tcW w:type="dxa" w:w="52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D2B22"/>
                <w:sz w:val="17"/>
                <w:szCs w:val="17"/>
              </w:rPr>
              <w:t xml:space="preserve">3</w:t>
            </w:r>
          </w:p>
        </w:tc>
        <w:tc>
          <w:tcPr>
            <w:tcW w:type="dxa" w:w="23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D2B22"/>
                <w:sz w:val="17"/>
                <w:szCs w:val="17"/>
              </w:rPr>
              <w:t xml:space="preserve">산악기상관측망 관측정보</w:t>
            </w:r>
          </w:p>
        </w:tc>
        <w:tc>
          <w:tcPr>
            <w:tcW w:type="dxa" w:w="175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D2B22"/>
                <w:sz w:val="17"/>
                <w:szCs w:val="17"/>
              </w:rPr>
              <w:t xml:space="preserve">산림청 국립산림과학원</w:t>
            </w:r>
          </w:p>
        </w:tc>
        <w:tc>
          <w:tcPr>
            <w:tcW w:type="dxa" w:w="2568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4"/>
            </w:pPr>
            <w:r>
              <w:rPr>
                <w:color w:val="1D2B22"/>
                <w:sz w:val="17"/>
                <w:szCs w:val="17"/>
              </w:rPr>
              <w:t xml:space="preserve">산악기상정보시스템 API</w:t>
            </w:r>
          </w:p>
          <w:p>
            <w:pPr>
              <w:spacing w:after="0" w:line="264"/>
            </w:pPr>
            <w:r>
              <w:rPr>
                <w:color w:val="1D2B22"/>
                <w:sz w:val="17"/>
                <w:szCs w:val="17"/>
              </w:rPr>
              <w:t xml:space="preserve">mtweather.nifos.go.kr</w:t>
            </w:r>
          </w:p>
        </w:tc>
        <w:tc>
          <w:tcPr>
            <w:tcW w:type="dxa" w:w="25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D2B22"/>
                <w:sz w:val="17"/>
                <w:szCs w:val="17"/>
              </w:rPr>
              <w:t xml:space="preserve">고지대 실측 기온·풍속 — 도심 예보와의 차이 보정</w:t>
            </w:r>
          </w:p>
        </w:tc>
      </w:tr>
      <w:tr>
        <w:tc>
          <w:tcPr>
            <w:tcW w:type="dxa" w:w="52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D2B22"/>
                <w:sz w:val="17"/>
                <w:szCs w:val="17"/>
              </w:rPr>
              <w:t xml:space="preserve">4</w:t>
            </w:r>
          </w:p>
        </w:tc>
        <w:tc>
          <w:tcPr>
            <w:tcW w:type="dxa" w:w="23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D2B22"/>
                <w:sz w:val="17"/>
                <w:szCs w:val="17"/>
              </w:rPr>
              <w:t xml:space="preserve">산사태 위험지도(위험등급)</w:t>
            </w:r>
          </w:p>
        </w:tc>
        <w:tc>
          <w:tcPr>
            <w:tcW w:type="dxa" w:w="175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D2B22"/>
                <w:sz w:val="17"/>
                <w:szCs w:val="17"/>
              </w:rPr>
              <w:t xml:space="preserve">산림청</w:t>
            </w:r>
          </w:p>
        </w:tc>
        <w:tc>
          <w:tcPr>
            <w:tcW w:type="dxa" w:w="2568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4"/>
            </w:pPr>
            <w:r>
              <w:rPr>
                <w:color w:val="1D2B22"/>
                <w:sz w:val="17"/>
                <w:szCs w:val="17"/>
              </w:rPr>
              <w:t xml:space="preserve">산사태정보시스템</w:t>
            </w:r>
          </w:p>
          <w:p>
            <w:pPr>
              <w:spacing w:after="0" w:line="264"/>
            </w:pPr>
            <w:r>
              <w:rPr>
                <w:color w:val="1D2B22"/>
                <w:sz w:val="17"/>
                <w:szCs w:val="17"/>
              </w:rPr>
              <w:t xml:space="preserve">sansatai.forest.go.kr</w:t>
            </w:r>
          </w:p>
        </w:tc>
        <w:tc>
          <w:tcPr>
            <w:tcW w:type="dxa" w:w="25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D2B22"/>
                <w:sz w:val="17"/>
                <w:szCs w:val="17"/>
              </w:rPr>
              <w:t xml:space="preserve">위험구간 경고·우회 경로 추천·강우 연동 격상</w:t>
            </w:r>
          </w:p>
        </w:tc>
      </w:tr>
      <w:tr>
        <w:tc>
          <w:tcPr>
            <w:tcW w:type="dxa" w:w="52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D2B22"/>
                <w:sz w:val="17"/>
                <w:szCs w:val="17"/>
              </w:rPr>
              <w:t xml:space="preserve">5</w:t>
            </w:r>
          </w:p>
        </w:tc>
        <w:tc>
          <w:tcPr>
            <w:tcW w:type="dxa" w:w="23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D2B22"/>
                <w:sz w:val="17"/>
                <w:szCs w:val="17"/>
              </w:rPr>
              <w:t xml:space="preserve">국가생물종지식정보(식물도감)</w:t>
            </w:r>
          </w:p>
        </w:tc>
        <w:tc>
          <w:tcPr>
            <w:tcW w:type="dxa" w:w="175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D2B22"/>
                <w:sz w:val="17"/>
                <w:szCs w:val="17"/>
              </w:rPr>
              <w:t xml:space="preserve">산림청 국립수목원</w:t>
            </w:r>
          </w:p>
        </w:tc>
        <w:tc>
          <w:tcPr>
            <w:tcW w:type="dxa" w:w="2568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D2B22"/>
                <w:sz w:val="17"/>
                <w:szCs w:val="17"/>
              </w:rPr>
              <w:t xml:space="preserve">nature.go.kr 도감·이미지 데이터</w:t>
            </w:r>
          </w:p>
        </w:tc>
        <w:tc>
          <w:tcPr>
            <w:tcW w:type="dxa" w:w="25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D2B22"/>
                <w:sz w:val="17"/>
                <w:szCs w:val="17"/>
              </w:rPr>
              <w:t xml:space="preserve">식물·독버섯 AI 판별 모델 학습 및 RAG 지식베이스</w:t>
            </w:r>
          </w:p>
        </w:tc>
      </w:tr>
      <w:tr>
        <w:tc>
          <w:tcPr>
            <w:tcW w:type="dxa" w:w="52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D2B22"/>
                <w:sz w:val="17"/>
                <w:szCs w:val="17"/>
              </w:rPr>
              <w:t xml:space="preserve">6</w:t>
            </w:r>
          </w:p>
        </w:tc>
        <w:tc>
          <w:tcPr>
            <w:tcW w:type="dxa" w:w="23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D2B22"/>
                <w:sz w:val="17"/>
                <w:szCs w:val="17"/>
              </w:rPr>
              <w:t xml:space="preserve">자연휴양림·치유의숲 정보</w:t>
            </w:r>
          </w:p>
        </w:tc>
        <w:tc>
          <w:tcPr>
            <w:tcW w:type="dxa" w:w="175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D2B22"/>
                <w:sz w:val="17"/>
                <w:szCs w:val="17"/>
              </w:rPr>
              <w:t xml:space="preserve">한국산림복지진흥원</w:t>
            </w:r>
          </w:p>
        </w:tc>
        <w:tc>
          <w:tcPr>
            <w:tcW w:type="dxa" w:w="2568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D2B22"/>
                <w:sz w:val="17"/>
                <w:szCs w:val="17"/>
              </w:rPr>
              <w:t xml:space="preserve">숲나들e foresttrip.go.kr·공공데이터포털</w:t>
            </w:r>
          </w:p>
        </w:tc>
        <w:tc>
          <w:tcPr>
            <w:tcW w:type="dxa" w:w="25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D2B22"/>
                <w:sz w:val="17"/>
                <w:szCs w:val="17"/>
              </w:rPr>
              <w:t xml:space="preserve">산림치유 프로그램 추천·예약 연계(수수료 수익)</w:t>
            </w:r>
          </w:p>
        </w:tc>
      </w:tr>
      <w:tr>
        <w:tc>
          <w:tcPr>
            <w:tcW w:type="dxa" w:w="52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D2B22"/>
                <w:sz w:val="17"/>
                <w:szCs w:val="17"/>
              </w:rPr>
              <w:t xml:space="preserve">7</w:t>
            </w:r>
          </w:p>
        </w:tc>
        <w:tc>
          <w:tcPr>
            <w:tcW w:type="dxa" w:w="23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D2B22"/>
                <w:sz w:val="17"/>
                <w:szCs w:val="17"/>
              </w:rPr>
              <w:t xml:space="preserve">숲길 방문·통행량 빅데이터</w:t>
            </w:r>
          </w:p>
        </w:tc>
        <w:tc>
          <w:tcPr>
            <w:tcW w:type="dxa" w:w="175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D2B22"/>
                <w:sz w:val="17"/>
                <w:szCs w:val="17"/>
              </w:rPr>
              <w:t xml:space="preserve">한국임업진흥원</w:t>
            </w:r>
          </w:p>
        </w:tc>
        <w:tc>
          <w:tcPr>
            <w:tcW w:type="dxa" w:w="2568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4"/>
            </w:pPr>
            <w:r>
              <w:rPr>
                <w:color w:val="1D2B22"/>
                <w:sz w:val="17"/>
                <w:szCs w:val="17"/>
              </w:rPr>
              <w:t xml:space="preserve">산림빅데이터 거래소</w:t>
            </w:r>
          </w:p>
          <w:p>
            <w:pPr>
              <w:spacing w:after="0" w:line="264"/>
            </w:pPr>
            <w:r>
              <w:rPr>
                <w:color w:val="1D2B22"/>
                <w:sz w:val="17"/>
                <w:szCs w:val="17"/>
              </w:rPr>
              <w:t xml:space="preserve">www.bigdata-forest.kr</w:t>
            </w:r>
          </w:p>
        </w:tc>
        <w:tc>
          <w:tcPr>
            <w:tcW w:type="dxa" w:w="25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D2B22"/>
                <w:sz w:val="17"/>
                <w:szCs w:val="17"/>
              </w:rPr>
              <w:t xml:space="preserve">혼잡도 예측·코스 분산 추천·B2G 수요예측</w:t>
            </w:r>
          </w:p>
        </w:tc>
      </w:tr>
      <w:tr>
        <w:tc>
          <w:tcPr>
            <w:tcW w:type="dxa" w:w="52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D2B22"/>
                <w:sz w:val="17"/>
                <w:szCs w:val="17"/>
              </w:rPr>
              <w:t xml:space="preserve">8</w:t>
            </w:r>
          </w:p>
        </w:tc>
        <w:tc>
          <w:tcPr>
            <w:tcW w:type="dxa" w:w="23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D2B22"/>
                <w:sz w:val="17"/>
                <w:szCs w:val="17"/>
              </w:rPr>
              <w:t xml:space="preserve">전국 산악사고 구조활동 현황</w:t>
            </w:r>
          </w:p>
        </w:tc>
        <w:tc>
          <w:tcPr>
            <w:tcW w:type="dxa" w:w="175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D2B22"/>
                <w:sz w:val="17"/>
                <w:szCs w:val="17"/>
              </w:rPr>
              <w:t xml:space="preserve">소방청</w:t>
            </w:r>
          </w:p>
        </w:tc>
        <w:tc>
          <w:tcPr>
            <w:tcW w:type="dxa" w:w="2568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4"/>
            </w:pPr>
            <w:r>
              <w:rPr>
                <w:color w:val="1D2B22"/>
                <w:sz w:val="17"/>
                <w:szCs w:val="17"/>
              </w:rPr>
              <w:t xml:space="preserve">공공데이터포털</w:t>
            </w:r>
          </w:p>
          <w:p>
            <w:pPr>
              <w:spacing w:after="0" w:line="264"/>
            </w:pPr>
            <w:r>
              <w:rPr>
                <w:color w:val="1D2B22"/>
                <w:sz w:val="17"/>
                <w:szCs w:val="17"/>
              </w:rPr>
              <w:t xml:space="preserve">www.data.go.kr/data/15083674</w:t>
            </w:r>
          </w:p>
        </w:tc>
        <w:tc>
          <w:tcPr>
            <w:tcW w:type="dxa" w:w="25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D2B22"/>
                <w:sz w:val="17"/>
                <w:szCs w:val="17"/>
              </w:rPr>
              <w:t xml:space="preserve">사고 다발구간 학습 — 위험도 융합 스코어의 핵심 피처</w:t>
            </w:r>
          </w:p>
        </w:tc>
      </w:tr>
      <w:tr>
        <w:tc>
          <w:tcPr>
            <w:tcW w:type="dxa" w:w="52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D2B22"/>
                <w:sz w:val="17"/>
                <w:szCs w:val="17"/>
              </w:rPr>
              <w:t xml:space="preserve">9</w:t>
            </w:r>
          </w:p>
        </w:tc>
        <w:tc>
          <w:tcPr>
            <w:tcW w:type="dxa" w:w="23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D2B22"/>
                <w:sz w:val="17"/>
                <w:szCs w:val="17"/>
              </w:rPr>
              <w:t xml:space="preserve">국가지점번호</w:t>
            </w:r>
          </w:p>
        </w:tc>
        <w:tc>
          <w:tcPr>
            <w:tcW w:type="dxa" w:w="175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D2B22"/>
                <w:sz w:val="17"/>
                <w:szCs w:val="17"/>
              </w:rPr>
              <w:t xml:space="preserve">행정안전부</w:t>
            </w:r>
          </w:p>
        </w:tc>
        <w:tc>
          <w:tcPr>
            <w:tcW w:type="dxa" w:w="2568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D2B22"/>
                <w:sz w:val="17"/>
                <w:szCs w:val="17"/>
              </w:rPr>
              <w:t xml:space="preserve">공공데이터포털 오픈API</w:t>
            </w:r>
          </w:p>
        </w:tc>
        <w:tc>
          <w:tcPr>
            <w:tcW w:type="dxa" w:w="25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D2B22"/>
                <w:sz w:val="17"/>
                <w:szCs w:val="17"/>
              </w:rPr>
              <w:t xml:space="preserve">조난 위치를 구조 표준 좌표로 자동 변환·전송</w:t>
            </w:r>
          </w:p>
        </w:tc>
      </w:tr>
      <w:tr>
        <w:tc>
          <w:tcPr>
            <w:tcW w:type="dxa" w:w="52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D2B22"/>
                <w:sz w:val="17"/>
                <w:szCs w:val="17"/>
              </w:rPr>
              <w:t xml:space="preserve">10</w:t>
            </w:r>
          </w:p>
        </w:tc>
        <w:tc>
          <w:tcPr>
            <w:tcW w:type="dxa" w:w="23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D2B22"/>
                <w:sz w:val="17"/>
                <w:szCs w:val="17"/>
              </w:rPr>
              <w:t xml:space="preserve">단기예보(동네예보)</w:t>
            </w:r>
          </w:p>
        </w:tc>
        <w:tc>
          <w:tcPr>
            <w:tcW w:type="dxa" w:w="175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D2B22"/>
                <w:sz w:val="17"/>
                <w:szCs w:val="17"/>
              </w:rPr>
              <w:t xml:space="preserve">기상청</w:t>
            </w:r>
          </w:p>
        </w:tc>
        <w:tc>
          <w:tcPr>
            <w:tcW w:type="dxa" w:w="2568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D2B22"/>
                <w:sz w:val="17"/>
                <w:szCs w:val="17"/>
              </w:rPr>
              <w:t xml:space="preserve">공공데이터포털 OpenAPI</w:t>
            </w:r>
          </w:p>
        </w:tc>
        <w:tc>
          <w:tcPr>
            <w:tcW w:type="dxa" w:w="25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D2B22"/>
                <w:sz w:val="17"/>
                <w:szCs w:val="17"/>
              </w:rPr>
              <w:t xml:space="preserve">강수·일몰시각 — 하산 알림·산행지수 반영</w:t>
            </w:r>
          </w:p>
        </w:tc>
      </w:tr>
    </w:tbl>
    <w:p>
      <w:pPr>
        <w:spacing w:before="80"/>
      </w:pPr>
      <w:r>
        <w:rPr>
          <w:color w:val="6B7F72"/>
          <w:sz w:val="17"/>
          <w:szCs w:val="17"/>
        </w:rPr>
        <w:t xml:space="preserve">※ 1~7번은 산림분야 공공·빅데이터, 8~10번은 타 분야(안전·행정·기상) 공공데이터로, 전 기능이 공공데이터 위에서 동작합니다.</w:t>
      </w:r>
    </w:p>
    <w:p>
      <w:pPr>
        <w:pStyle w:val="Heading2"/>
        <w:spacing w:after="120" w:before="240"/>
      </w:pPr>
      <w:r>
        <w:rPr>
          <w:b/>
          <w:bCs/>
          <w:color w:val="2D6A4F"/>
        </w:rPr>
        <w:t xml:space="preserve">2-2. 융복합 활용 — ‘위험도 융합 스코어’</w:t>
      </w:r>
    </w:p>
    <w:p>
      <w:pPr>
        <w:spacing w:after="120" w:line="312"/>
      </w:pPr>
      <w:r>
        <w:rPr>
          <w:color w:val="1D2B22"/>
        </w:rPr>
        <w:t xml:space="preserve">숲길동무의 핵심 자산은 단일 데이터 조회가 아니라 교차 도메인 융합입니다. 등산로의 100m 구간마다 산사태 위험등급(산림청) × 산악기상 실측 풍속·강우(국립산림과학원) × 사고 이력 밀도(소방청) × 단기예보(기상청)를 XGBoost로 결합해 0~100점의 구간 위험도를 산출하고, 임계값을 넘으면 앱 경고와 관제 대시보드 경보가 동시에 발생합니다.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D2B22"/>
        </w:rPr>
        <w:t xml:space="preserve">산림 × 안전 융합: </w:t>
      </w:r>
      <w:r>
        <w:rPr>
          <w:color w:val="1D2B22"/>
        </w:rPr>
        <w:t xml:space="preserve">산악사고 구조활동 데이터(소방청)를 등산로 공간정보에 맵매칭해 ‘사고 다발 구간 지도’를 국내 최초로 서비스 레벨에서 구현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D2B22"/>
        </w:rPr>
        <w:t xml:space="preserve">산림 × 기상 융합: </w:t>
      </w:r>
      <w:r>
        <w:rPr>
          <w:color w:val="1D2B22"/>
        </w:rPr>
        <w:t xml:space="preserve">도심 예보가 아닌 산악기상관측망 실측치로 고지대 체감 위험(저체온·강풍)을 보정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D2B22"/>
        </w:rPr>
        <w:t xml:space="preserve">산림 × 행정 융합: </w:t>
      </w:r>
      <w:r>
        <w:rPr>
          <w:color w:val="1D2B22"/>
        </w:rPr>
        <w:t xml:space="preserve">조난 시 GPS를 국가지점번호(행안부)로 자동 변환 — 119 구조대가 쓰는 표준 좌표로 즉시 전달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D2B22"/>
        </w:rPr>
        <w:t xml:space="preserve">환류 구조: </w:t>
      </w:r>
      <w:r>
        <w:rPr>
          <w:color w:val="1D2B22"/>
        </w:rPr>
        <w:t xml:space="preserve">익명화(k≥50)된 산행 통계를 지자체·산림청에 다시 제공 — 공공데이터를 ‘소비’하고 끝나지 않고 새 공공 가치로 되돌리는 양방향 모델</w:t>
      </w:r>
    </w:p>
    <w:p>
      <w:r>
        <w:br w:type="page"/>
      </w:r>
    </w:p>
    <w:p>
      <w:pPr>
        <w:pStyle w:val="Heading1"/>
        <w:pBdr>
          <w:bottom w:val="single" w:color="40916C" w:sz="10" w:space="2"/>
        </w:pBdr>
        <w:spacing w:after="160" w:before="360"/>
      </w:pPr>
      <w:r>
        <w:rPr>
          <w:b/>
          <w:bCs/>
          <w:color w:val="1B4332"/>
        </w:rPr>
        <w:t xml:space="preserve">3. 독창성 (차별성)</w:t>
      </w:r>
    </w:p>
    <w:p>
      <w:pPr>
        <w:pStyle w:val="Heading2"/>
        <w:spacing w:after="120" w:before="240"/>
      </w:pPr>
      <w:r>
        <w:rPr>
          <w:b/>
          <w:bCs/>
          <w:color w:val="2D6A4F"/>
        </w:rPr>
        <w:t xml:space="preserve">3-1. 기존 서비스와의 비교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59"/>
        <w:gridCol w:w="1859"/>
        <w:gridCol w:w="1860"/>
        <w:gridCol w:w="1860"/>
      </w:tblGrid>
      <w:tr>
        <w:trPr>
          <w:tblHeader/>
        </w:trPr>
        <w:tc>
          <w:tcPr>
            <w:tcW w:type="dxa" w:w="22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shd w:fill="1B43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1859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shd w:fill="1B43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트랭글</w:t>
            </w:r>
          </w:p>
        </w:tc>
        <w:tc>
          <w:tcPr>
            <w:tcW w:type="dxa" w:w="1859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shd w:fill="1B43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램블러</w:t>
            </w:r>
          </w:p>
        </w:tc>
        <w:tc>
          <w:tcPr>
            <w:tcW w:type="dxa" w:w="186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shd w:fill="1B43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국립공원공단 앱</w:t>
            </w:r>
          </w:p>
        </w:tc>
        <w:tc>
          <w:tcPr>
            <w:tcW w:type="dxa" w:w="186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shd w:fill="1B43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숲길동무</w:t>
            </w:r>
          </w:p>
        </w:tc>
      </w:tr>
      <w:tr>
        <w:tc>
          <w:tcPr>
            <w:tcW w:type="dxa" w:w="22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핵심 가치</w:t>
            </w:r>
          </w:p>
        </w:tc>
        <w:tc>
          <w:tcPr>
            <w:tcW w:type="dxa" w:w="1859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운동 기록·배지</w:t>
            </w:r>
          </w:p>
        </w:tc>
        <w:tc>
          <w:tcPr>
            <w:tcW w:type="dxa" w:w="1859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GPS 트랙·커뮤니티</w:t>
            </w:r>
          </w:p>
        </w:tc>
        <w:tc>
          <w:tcPr>
            <w:tcW w:type="dxa" w:w="186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공원 정보 안내</w:t>
            </w:r>
          </w:p>
        </w:tc>
        <w:tc>
          <w:tcPr>
            <w:tcW w:type="dxa" w:w="186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산행 전 과정의 안전</w:t>
            </w:r>
          </w:p>
        </w:tc>
      </w:tr>
      <w:tr>
        <w:tc>
          <w:tcPr>
            <w:tcW w:type="dxa" w:w="22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산림 공공데이터 활용</w:t>
            </w:r>
          </w:p>
        </w:tc>
        <w:tc>
          <w:tcPr>
            <w:tcW w:type="dxa" w:w="1859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등산로 일부</w:t>
            </w:r>
          </w:p>
        </w:tc>
        <w:tc>
          <w:tcPr>
            <w:tcW w:type="dxa" w:w="1859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지도 위주</w:t>
            </w:r>
          </w:p>
        </w:tc>
        <w:tc>
          <w:tcPr>
            <w:tcW w:type="dxa" w:w="186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공단 자체 정보</w:t>
            </w:r>
          </w:p>
        </w:tc>
        <w:tc>
          <w:tcPr>
            <w:tcW w:type="dxa" w:w="186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10종 실시간 융합</w:t>
            </w:r>
          </w:p>
        </w:tc>
      </w:tr>
      <w:tr>
        <w:tc>
          <w:tcPr>
            <w:tcW w:type="dxa" w:w="22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위험 경고</w:t>
            </w:r>
          </w:p>
        </w:tc>
        <w:tc>
          <w:tcPr>
            <w:tcW w:type="dxa" w:w="1859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—</w:t>
            </w:r>
          </w:p>
        </w:tc>
        <w:tc>
          <w:tcPr>
            <w:tcW w:type="dxa" w:w="1859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통제구간 공지</w:t>
            </w:r>
          </w:p>
        </w:tc>
        <w:tc>
          <w:tcPr>
            <w:tcW w:type="dxa" w:w="186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구간 위험도 실시간 푸시</w:t>
            </w:r>
          </w:p>
        </w:tc>
      </w:tr>
      <w:tr>
        <w:tc>
          <w:tcPr>
            <w:tcW w:type="dxa" w:w="22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조난 대응</w:t>
            </w:r>
          </w:p>
        </w:tc>
        <w:tc>
          <w:tcPr>
            <w:tcW w:type="dxa" w:w="1859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수동 신고</w:t>
            </w:r>
          </w:p>
        </w:tc>
        <w:tc>
          <w:tcPr>
            <w:tcW w:type="dxa" w:w="1859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수동 신고</w:t>
            </w:r>
          </w:p>
        </w:tc>
        <w:tc>
          <w:tcPr>
            <w:tcW w:type="dxa" w:w="186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수동 신고</w:t>
            </w:r>
          </w:p>
        </w:tc>
        <w:tc>
          <w:tcPr>
            <w:tcW w:type="dxa" w:w="186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AI 자동 감지 → 보호자·119 전파</w:t>
            </w:r>
          </w:p>
        </w:tc>
      </w:tr>
      <w:tr>
        <w:tc>
          <w:tcPr>
            <w:tcW w:type="dxa" w:w="22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관제(B2G)</w:t>
            </w:r>
          </w:p>
        </w:tc>
        <w:tc>
          <w:tcPr>
            <w:tcW w:type="dxa" w:w="1859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—</w:t>
            </w:r>
          </w:p>
        </w:tc>
        <w:tc>
          <w:tcPr>
            <w:tcW w:type="dxa" w:w="1859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내부용</w:t>
            </w:r>
          </w:p>
        </w:tc>
        <w:tc>
          <w:tcPr>
            <w:tcW w:type="dxa" w:w="186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지자체·소방 대시보드 제공</w:t>
            </w:r>
          </w:p>
        </w:tc>
      </w:tr>
      <w:tr>
        <w:tc>
          <w:tcPr>
            <w:tcW w:type="dxa" w:w="22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AI 활용</w:t>
            </w:r>
          </w:p>
        </w:tc>
        <w:tc>
          <w:tcPr>
            <w:tcW w:type="dxa" w:w="1859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—</w:t>
            </w:r>
          </w:p>
        </w:tc>
        <w:tc>
          <w:tcPr>
            <w:tcW w:type="dxa" w:w="1859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코스 추천 일부</w:t>
            </w:r>
          </w:p>
        </w:tc>
        <w:tc>
          <w:tcPr>
            <w:tcW w:type="dxa" w:w="186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추천·예측·비전·LLM 5종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D6A4F"/>
        </w:rPr>
        <w:t xml:space="preserve">3-2. 독창적 핵심 — ‘사후 신고’에서 ‘사전 감지’로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D2B22"/>
        </w:rPr>
        <w:t xml:space="preserve">① 안전 풀체인 플랫폼: </w:t>
      </w:r>
      <w:r>
        <w:rPr>
          <w:color w:val="1D2B22"/>
        </w:rPr>
        <w:t xml:space="preserve">예방(맞춤 추천) → 감시(위험 경고) → 대응(자동 SOS) → 관제(B2G 대시보드)를 하나의 데이터 파이프라인으로 연결한 국내 유일 구조. 기존 앱들의 안전 기능은 ‘신고 버튼’ 수준에 머묾.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D2B22"/>
        </w:rPr>
        <w:t xml:space="preserve">② AI 조난 예측: </w:t>
      </w:r>
      <w:r>
        <w:rPr>
          <w:color w:val="1D2B22"/>
        </w:rPr>
        <w:t xml:space="preserve">이동 정지·코스 이탈·심박 이상(웨어러블 연동)을 시계열 이상탐지로 결합, 사용자가 신고할 수 없는 상황(실신·추락)에서도 시스템이 먼저 움직임. 자력 신고 불가 조난의 신고 공백을 제거.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D2B22"/>
        </w:rPr>
        <w:t xml:space="preserve">③ 온디바이스 독버섯·식물 판별: </w:t>
      </w:r>
      <w:r>
        <w:rPr>
          <w:color w:val="1D2B22"/>
        </w:rPr>
        <w:t xml:space="preserve">국립수목원 도감 데이터로 학습한 경량 비전 모델을 단말에 탑재 — 통신 음영지역에서도 맹독성 버섯을 1차 경고. 매년 반복되는 독버섯 중독 사고에 직접 대응.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D2B22"/>
        </w:rPr>
        <w:t xml:space="preserve">④ 다국어 RAG 숲해설: </w:t>
      </w:r>
      <w:r>
        <w:rPr>
          <w:color w:val="1D2B22"/>
        </w:rPr>
        <w:t xml:space="preserve">산림 공공 지식베이스를 근거로 답하는 LLM ‘숲이’ — K-하이킹 인바운드 관광객(영·중·일)까지 안전망 확장.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D2B22"/>
        </w:rPr>
        <w:t xml:space="preserve">⑤ 데이터 환류 B2G 모델: </w:t>
      </w:r>
      <w:r>
        <w:rPr>
          <w:color w:val="1D2B22"/>
        </w:rPr>
        <w:t xml:space="preserve">앱이 모은 익명 통계가 지자체 관제·정책 데이터로 되돌아가는 양방향 구조 — 단순 ‘데이터 소비형’ 앱과의 근본적 차별점.</w:t>
      </w:r>
    </w:p>
    <w:p>
      <w:r>
        <w:br w:type="page"/>
      </w:r>
    </w:p>
    <w:p>
      <w:pPr>
        <w:pStyle w:val="Heading1"/>
        <w:pBdr>
          <w:bottom w:val="single" w:color="40916C" w:sz="10" w:space="2"/>
        </w:pBdr>
        <w:spacing w:after="160" w:before="360"/>
      </w:pPr>
      <w:r>
        <w:rPr>
          <w:b/>
          <w:bCs/>
          <w:color w:val="1B4332"/>
        </w:rPr>
        <w:t xml:space="preserve">4. 기술성</w:t>
      </w:r>
    </w:p>
    <w:p>
      <w:pPr>
        <w:pStyle w:val="Heading2"/>
        <w:spacing w:after="120" w:before="240"/>
      </w:pPr>
      <w:r>
        <w:rPr>
          <w:b/>
          <w:bCs/>
          <w:color w:val="2D6A4F"/>
        </w:rPr>
        <w:t xml:space="preserve">4-1. 서비스 구성 — 모바일 앱 (개발 완료 프로토타입)</w:t>
      </w:r>
    </w:p>
    <w:tbl>
      <w:tblPr>
        <w:tblW w:type="dxa" w:w="963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60"/>
              <w:left w:type="dxa" w:w="60"/>
              <w:bottom w:type="dxa" w:w="20"/>
              <w:right w:type="dxa" w:w="60"/>
            </w:tcMar>
          </w:tcPr>
          <w:p>
            <w:pPr>
              <w:spacing w:after="80" w:before="80"/>
              <w:jc w:val="center"/>
            </w:pPr>
            <w:r>
              <w:drawing>
                <wp:inline distT="0" distB="0" distL="0" distR="0">
                  <wp:extent cx="1866900" cy="4048125"/>
                  <wp:effectExtent t="0" r="0" b="0" l="0"/>
                  <wp:docPr id="1" name="app_home.png" descr="app_home.png" title="app_hom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404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2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60"/>
              <w:left w:type="dxa" w:w="60"/>
              <w:bottom w:type="dxa" w:w="20"/>
              <w:right w:type="dxa" w:w="60"/>
            </w:tcMar>
          </w:tcPr>
          <w:p>
            <w:pPr>
              <w:spacing w:after="80" w:before="80"/>
              <w:jc w:val="center"/>
            </w:pPr>
            <w:r>
              <w:drawing>
                <wp:inline distT="0" distB="0" distL="0" distR="0">
                  <wp:extent cx="1866900" cy="4048125"/>
                  <wp:effectExtent t="0" r="0" b="0" l="0"/>
                  <wp:docPr id="1" name="app_trail.png" descr="app_trail.png" title="app_trai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404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2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60"/>
              <w:left w:type="dxa" w:w="60"/>
              <w:bottom w:type="dxa" w:w="20"/>
              <w:right w:type="dxa" w:w="60"/>
            </w:tcMar>
          </w:tcPr>
          <w:p>
            <w:pPr>
              <w:spacing w:after="80" w:before="80"/>
              <w:jc w:val="center"/>
            </w:pPr>
            <w:r>
              <w:drawing>
                <wp:inline distT="0" distB="0" distL="0" distR="0">
                  <wp:extent cx="1866900" cy="4048125"/>
                  <wp:effectExtent t="0" r="0" b="0" l="0"/>
                  <wp:docPr id="1" name="app_ai.png" descr="app_ai.png" title="app_ai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404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12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shd w:fill="F2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b/>
                <w:bCs/>
                <w:color w:val="1D2B22"/>
                <w:sz w:val="17"/>
                <w:szCs w:val="17"/>
              </w:rPr>
              <w:t xml:space="preserve">홈 — 오늘의 산행지수·AI 맞춤 코스</w:t>
            </w:r>
          </w:p>
        </w:tc>
        <w:tc>
          <w:tcPr>
            <w:tcW w:type="dxa" w:w="3212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shd w:fill="F2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b/>
                <w:bCs/>
                <w:color w:val="1D2B22"/>
                <w:sz w:val="17"/>
                <w:szCs w:val="17"/>
              </w:rPr>
              <w:t xml:space="preserve">산행 모드 — 위험구간 경고·국가지점번호</w:t>
            </w:r>
          </w:p>
        </w:tc>
        <w:tc>
          <w:tcPr>
            <w:tcW w:type="dxa" w:w="3212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shd w:fill="F2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b/>
                <w:bCs/>
                <w:color w:val="1D2B22"/>
                <w:sz w:val="17"/>
                <w:szCs w:val="17"/>
              </w:rPr>
              <w:t xml:space="preserve">AI 숲해설사 ‘숲이’ — 독버섯 판별</w:t>
            </w:r>
          </w:p>
        </w:tc>
      </w:tr>
    </w:tbl>
    <w:p>
      <w:pPr>
        <w:spacing w:after="40"/>
      </w:pPr>
      <w:r>
        <w:rPr>
          <w:color w:val="1D2B22"/>
        </w:rPr>
        <w:t xml:space="preserve"/>
      </w:r>
    </w:p>
    <w:tbl>
      <w:tblPr>
        <w:tblW w:type="dxa" w:w="64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</w:tblGrid>
      <w:tr>
        <w:tc>
          <w:tcPr>
            <w:tcW w:type="dxa" w:w="3212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60"/>
              <w:left w:type="dxa" w:w="60"/>
              <w:bottom w:type="dxa" w:w="20"/>
              <w:right w:type="dxa" w:w="60"/>
            </w:tcMar>
          </w:tcPr>
          <w:p>
            <w:pPr>
              <w:spacing w:after="80" w:before="80"/>
              <w:jc w:val="center"/>
            </w:pPr>
            <w:r>
              <w:drawing>
                <wp:inline distT="0" distB="0" distL="0" distR="0">
                  <wp:extent cx="1866900" cy="4048125"/>
                  <wp:effectExtent t="0" r="0" b="0" l="0"/>
                  <wp:docPr id="1" name="app_sos.png" descr="app_sos.png" title="app_so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404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2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60"/>
              <w:left w:type="dxa" w:w="60"/>
              <w:bottom w:type="dxa" w:w="20"/>
              <w:right w:type="dxa" w:w="60"/>
            </w:tcMar>
          </w:tcPr>
          <w:p>
            <w:pPr>
              <w:spacing w:after="80" w:before="80"/>
              <w:jc w:val="center"/>
            </w:pPr>
            <w:r>
              <w:drawing>
                <wp:inline distT="0" distB="0" distL="0" distR="0">
                  <wp:extent cx="1866900" cy="4048125"/>
                  <wp:effectExtent t="0" r="0" b="0" l="0"/>
                  <wp:docPr id="1" name="app_my.png" descr="app_my.png" title="app_my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404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12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shd w:fill="F2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b/>
                <w:bCs/>
                <w:color w:val="1D2B22"/>
                <w:sz w:val="17"/>
                <w:szCs w:val="17"/>
              </w:rPr>
              <w:t xml:space="preserve">SOS — 자동 조난감지·원터치 신고</w:t>
            </w:r>
          </w:p>
        </w:tc>
        <w:tc>
          <w:tcPr>
            <w:tcW w:type="dxa" w:w="3212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shd w:fill="F2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b/>
                <w:bCs/>
                <w:color w:val="1D2B22"/>
                <w:sz w:val="17"/>
                <w:szCs w:val="17"/>
              </w:rPr>
              <w:t xml:space="preserve">마이 — 산행 리포트·1일 안심보험</w:t>
            </w:r>
          </w:p>
        </w:tc>
      </w:tr>
    </w:tbl>
    <w:p>
      <w:pPr>
        <w:spacing w:before="120"/>
      </w:pPr>
      <w:r>
        <w:rPr>
          <w:color w:val="1D2B22"/>
          <w:sz w:val="18"/>
          <w:szCs w:val="18"/>
        </w:rPr>
        <w:t xml:space="preserve">앱은 Flutter 단일 코드베이스로 iOS·Android에 동시 배포하며, PWA 패키징(TWA)으로 웹 설치도 지원합니다. 등산로·지도 타일·비전 모델은 산행 전 자동 다운로드되어 통신 음영지역에서도 핵심 기능이 동작합니다.</w:t>
      </w:r>
    </w:p>
    <w:p>
      <w:pPr>
        <w:pStyle w:val="Heading2"/>
        <w:spacing w:after="120" w:before="240"/>
      </w:pPr>
      <w:r>
        <w:rPr>
          <w:b/>
          <w:bCs/>
          <w:color w:val="2D6A4F"/>
        </w:rPr>
        <w:t xml:space="preserve">4-2. 서비스 구성 — 워치(Wear OS) 안전 연동 (개발 완료 프로토타입)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80"/>
              <w:jc w:val="center"/>
            </w:pPr>
            <w:r>
              <w:drawing>
                <wp:inline distT="0" distB="0" distL="0" distR="0">
                  <wp:extent cx="1905000" cy="2524125"/>
                  <wp:effectExtent t="0" r="0" b="0" l="0"/>
                  <wp:docPr id="1" name="app_watch.png" descr="app_watch.png" title="app_watch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252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38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/>
            </w:pPr>
            <w:r>
              <w:rPr>
                <w:color w:val="1D2B22"/>
              </w:rPr>
              <w:t xml:space="preserve">스마트워치만으로 </w:t>
            </w:r>
            <w:r>
              <w:rPr>
                <w:b/>
                <w:bCs/>
                <w:color w:val="1D2B22"/>
              </w:rPr>
              <w:t xml:space="preserve">심박·GPS가 실시간 전송</w:t>
            </w:r>
            <w:r>
              <w:rPr>
                <w:color w:val="1D2B22"/>
                <w:sz w:val="18"/>
                <w:szCs w:val="18"/>
              </w:rPr>
              <w:t xml:space="preserve">되어, 휴대폰을 꺼내지 않아도 손목에서 안전이 작동합니다. 등고선(Contour) 디자인 워치 페이스에 산행 진행률·코스·실시간 심박을 한눈에 표시합니다.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</w:pPr>
            <w:r>
              <w:rPr>
                <w:b/>
                <w:bCs/>
                <w:color w:val="1D2B22"/>
              </w:rPr>
              <w:t xml:space="preserve">심박 연동 조난 자동감지: </w:t>
            </w:r>
            <w:r>
              <w:rPr>
                <w:color w:val="1D2B22"/>
              </w:rPr>
              <w:t xml:space="preserve">이동 정지 + 심박 이상을 결합해 실신·추락 등 자력 신고가 불가능한 상황을 손목에서 먼저 감지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</w:pPr>
            <w:r>
              <w:rPr>
                <w:b/>
                <w:bCs/>
                <w:color w:val="1D2B22"/>
              </w:rPr>
              <w:t xml:space="preserve">손목 SOS·백업 코드 페어링: </w:t>
            </w:r>
            <w:r>
              <w:rPr>
                <w:color w:val="1D2B22"/>
              </w:rPr>
              <w:t xml:space="preserve">휴대폰을 꺼내기 어려운 순간에도 워치에서 구조 신호 전송, 기기 분리 시 6자리 백업 코드로 산행 기록과 즉시 연결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</w:pPr>
            <w:r>
              <w:rPr>
                <w:b/>
                <w:bCs/>
                <w:color w:val="1D2B22"/>
              </w:rPr>
              <w:t xml:space="preserve">오프라인 동작: </w:t>
            </w:r>
            <w:r>
              <w:rPr>
                <w:color w:val="1D2B22"/>
              </w:rPr>
              <w:t xml:space="preserve">Wear OS 네이티브(Kotlin) — 통신 음영지역에서도 심박·고도·배터리를 수집해 복귀 시 일괄 전송</w:t>
            </w:r>
          </w:p>
        </w:tc>
      </w:tr>
    </w:tbl>
    <w:p>
      <w:pPr>
        <w:spacing w:after="160" w:before="0"/>
        <w:jc w:val="center"/>
      </w:pPr>
      <w:r>
        <w:rPr>
          <w:b/>
          <w:bCs/>
          <w:color w:val="2D6A4F"/>
          <w:sz w:val="18"/>
          <w:szCs w:val="18"/>
        </w:rPr>
        <w:t xml:space="preserve">등고선(Contour) 디자인 워치 페이스 — 실시간 심박·GPS·산행 진행률·손목 SOS (Galaxy Watch/Wear OS 네이티브)</w:t>
      </w:r>
    </w:p>
    <w:p>
      <w:pPr>
        <w:pStyle w:val="Heading2"/>
        <w:spacing w:after="120" w:before="240"/>
      </w:pPr>
      <w:r>
        <w:rPr>
          <w:b/>
          <w:bCs/>
          <w:color w:val="2D6A4F"/>
        </w:rPr>
        <w:t xml:space="preserve">4-3. 서비스 구성 — 웹 (랜딩 + B2G 관제)</w:t>
      </w:r>
    </w:p>
    <w:p>
      <w:pPr>
        <w:spacing w:after="80" w:before="80"/>
        <w:jc w:val="center"/>
      </w:pPr>
      <w:r>
        <w:drawing>
          <wp:inline distT="0" distB="0" distL="0" distR="0">
            <wp:extent cx="5905500" cy="3857625"/>
            <wp:effectExtent t="0" r="0" b="0" l="0"/>
            <wp:docPr id="1" name="dashboard.png" descr="dashboard.png" title="dash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b/>
          <w:bCs/>
          <w:color w:val="2D6A4F"/>
          <w:sz w:val="18"/>
          <w:szCs w:val="18"/>
        </w:rPr>
        <w:t xml:space="preserve">지자체·국립공원·소방용 실시간 관제 대시보드 — 실시간 산행자 분포·이벤트 피드·AI 위험도 (개발 완료)</w:t>
      </w:r>
    </w:p>
    <w:p>
      <w:pPr>
        <w:spacing w:after="120" w:line="312"/>
      </w:pPr>
      <w:r>
        <w:rPr>
          <w:color w:val="1D2B22"/>
        </w:rPr>
        <w:t xml:space="preserve">실시간 산행자 분포(익명화), 구간별 AI 위험도, SOS 사건 추적, 시간대별 입산 수요예측을 제공해 관할 기관의 선제 대응을 지원합니다. 관제 화면의 시계·이벤트 피드·산행자 위치는 실시간으로 갱신됩니다.</w:t>
      </w:r>
    </w:p>
    <w:p>
      <w:pPr>
        <w:spacing w:after="80" w:before="80"/>
        <w:jc w:val="center"/>
      </w:pPr>
      <w:r>
        <w:drawing>
          <wp:inline distT="0" distB="0" distL="0" distR="0">
            <wp:extent cx="5143500" cy="3362325"/>
            <wp:effectExtent t="0" r="0" b="0" l="0"/>
            <wp:docPr id="1" name="landing.png" descr="landing.png" title="land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b/>
          <w:bCs/>
          <w:color w:val="2D6A4F"/>
          <w:sz w:val="18"/>
          <w:szCs w:val="18"/>
        </w:rPr>
        <w:t xml:space="preserve">서비스 소개 웹 — 라이브 앱 데모 내장, 기능·데이터 출처·B2G 안내 (개발 완료)</w:t>
      </w:r>
    </w:p>
    <w:p>
      <w:pPr>
        <w:pStyle w:val="Heading2"/>
        <w:spacing w:after="120" w:before="240"/>
      </w:pPr>
      <w:r>
        <w:rPr>
          <w:b/>
          <w:bCs/>
          <w:color w:val="2D6A4F"/>
        </w:rPr>
        <w:t xml:space="preserve">4-4. 시스템 구성도 및 핵심 AI 기술</w:t>
      </w:r>
    </w:p>
    <w:p>
      <w:pPr>
        <w:spacing w:after="80" w:before="80"/>
        <w:jc w:val="center"/>
      </w:pPr>
      <w:r>
        <w:drawing>
          <wp:inline distT="0" distB="0" distL="0" distR="0">
            <wp:extent cx="6096000" cy="3171825"/>
            <wp:effectExtent t="0" r="0" b="0" l="0"/>
            <wp:docPr id="1" name="diagram_arch.png" descr="diagram_arch.png" title="diagram_ar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00"/>
        <w:gridCol w:w="4038"/>
      </w:tblGrid>
      <w:tr>
        <w:trPr>
          <w:tblHeader/>
        </w:trPr>
        <w:tc>
          <w:tcPr>
            <w:tcW w:type="dxa" w:w="23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shd w:fill="1B43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AI 엔진</w:t>
            </w:r>
          </w:p>
        </w:tc>
        <w:tc>
          <w:tcPr>
            <w:tcW w:type="dxa" w:w="33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shd w:fill="1B43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모델·기법</w:t>
            </w:r>
          </w:p>
        </w:tc>
        <w:tc>
          <w:tcPr>
            <w:tcW w:type="dxa" w:w="4038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shd w:fill="1B43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입력 데이터 → 출력</w:t>
            </w:r>
          </w:p>
        </w:tc>
      </w:tr>
      <w:tr>
        <w:tc>
          <w:tcPr>
            <w:tcW w:type="dxa" w:w="23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코스 추천</w:t>
            </w:r>
          </w:p>
        </w:tc>
        <w:tc>
          <w:tcPr>
            <w:tcW w:type="dxa" w:w="33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하이브리드 필터링 + 체력 프로파일</w:t>
            </w:r>
          </w:p>
        </w:tc>
        <w:tc>
          <w:tcPr>
            <w:tcW w:type="dxa" w:w="4038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등산로·혼잡·기상·개인 이력 → 매칭률 상위 코스</w:t>
            </w:r>
          </w:p>
        </w:tc>
      </w:tr>
      <w:tr>
        <w:tc>
          <w:tcPr>
            <w:tcW w:type="dxa" w:w="23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조난위험 예측</w:t>
            </w:r>
          </w:p>
        </w:tc>
        <w:tc>
          <w:tcPr>
            <w:tcW w:type="dxa" w:w="33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시계열 이상탐지(LSTM-AE)</w:t>
            </w:r>
          </w:p>
        </w:tc>
        <w:tc>
          <w:tcPr>
            <w:tcW w:type="dxa" w:w="4038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GPS 궤적·정지시간·심박 → 조난 의심 스코어</w:t>
            </w:r>
          </w:p>
        </w:tc>
      </w:tr>
      <w:tr>
        <w:tc>
          <w:tcPr>
            <w:tcW w:type="dxa" w:w="23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위험도 융합 스코어</w:t>
            </w:r>
          </w:p>
        </w:tc>
        <w:tc>
          <w:tcPr>
            <w:tcW w:type="dxa" w:w="33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XGBoost 회귀</w:t>
            </w:r>
          </w:p>
        </w:tc>
        <w:tc>
          <w:tcPr>
            <w:tcW w:type="dxa" w:w="4038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산사태등급·실측기상·사고이력·강우 → 구간 위험도 0~100</w:t>
            </w:r>
          </w:p>
        </w:tc>
      </w:tr>
      <w:tr>
        <w:tc>
          <w:tcPr>
            <w:tcW w:type="dxa" w:w="23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식물·독버섯 판별</w:t>
            </w:r>
          </w:p>
        </w:tc>
        <w:tc>
          <w:tcPr>
            <w:tcW w:type="dxa" w:w="33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EfficientNet 경량화(온디바이스)</w:t>
            </w:r>
          </w:p>
        </w:tc>
        <w:tc>
          <w:tcPr>
            <w:tcW w:type="dxa" w:w="4038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사진 → 종 분류 + 독성 경고(신뢰도)</w:t>
            </w:r>
          </w:p>
        </w:tc>
      </w:tr>
      <w:tr>
        <w:tc>
          <w:tcPr>
            <w:tcW w:type="dxa" w:w="23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숲해설 LLM ‘숲이’</w:t>
            </w:r>
          </w:p>
        </w:tc>
        <w:tc>
          <w:tcPr>
            <w:tcW w:type="dxa" w:w="33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한국어 sLLM + RAG</w:t>
            </w:r>
          </w:p>
        </w:tc>
        <w:tc>
          <w:tcPr>
            <w:tcW w:type="dxa" w:w="4038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질문·위치 → 공공 지식베이스 근거 답변(4개 언어)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D6A4F"/>
        </w:rPr>
        <w:t xml:space="preserve">4-5. 시연 시나리오 (발표평가 시연 순서)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00"/>
        <w:gridCol w:w="5838"/>
      </w:tblGrid>
      <w:tr>
        <w:trPr>
          <w:tblHeader/>
        </w:trPr>
        <w:tc>
          <w:tcPr>
            <w:tcW w:type="dxa" w:w="9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shd w:fill="1B43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순서</w:t>
            </w:r>
          </w:p>
        </w:tc>
        <w:tc>
          <w:tcPr>
            <w:tcW w:type="dxa" w:w="29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shd w:fill="1B43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화면</w:t>
            </w:r>
          </w:p>
        </w:tc>
        <w:tc>
          <w:tcPr>
            <w:tcW w:type="dxa" w:w="5838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shd w:fill="1B43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시연 내용</w:t>
            </w:r>
          </w:p>
        </w:tc>
      </w:tr>
      <w:tr>
        <w:tc>
          <w:tcPr>
            <w:tcW w:type="dxa" w:w="9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1</w:t>
            </w:r>
          </w:p>
        </w:tc>
        <w:tc>
          <w:tcPr>
            <w:tcW w:type="dxa" w:w="29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홈</w:t>
            </w:r>
          </w:p>
        </w:tc>
        <w:tc>
          <w:tcPr>
            <w:tcW w:type="dxa" w:w="5838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오늘의 산행지수 82점 — 산불위험·산사태·산악기상·일몰 4개 공공데이터가 한 점수로 융합되는 과정 설명</w:t>
            </w:r>
          </w:p>
        </w:tc>
      </w:tr>
      <w:tr>
        <w:tc>
          <w:tcPr>
            <w:tcW w:type="dxa" w:w="9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2</w:t>
            </w:r>
          </w:p>
        </w:tc>
        <w:tc>
          <w:tcPr>
            <w:tcW w:type="dxa" w:w="29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홈 → AI 추천</w:t>
            </w:r>
          </w:p>
        </w:tc>
        <w:tc>
          <w:tcPr>
            <w:tcW w:type="dxa" w:w="5838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사용자 체력(중급)·무릎 주의 이력을 반영한 북한산 백운대 코스 매칭 92% 확인</w:t>
            </w:r>
          </w:p>
        </w:tc>
      </w:tr>
      <w:tr>
        <w:tc>
          <w:tcPr>
            <w:tcW w:type="dxa" w:w="9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3</w:t>
            </w:r>
          </w:p>
        </w:tc>
        <w:tc>
          <w:tcPr>
            <w:tcW w:type="dxa" w:w="29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산행 모드</w:t>
            </w:r>
          </w:p>
        </w:tc>
        <w:tc>
          <w:tcPr>
            <w:tcW w:type="dxa" w:w="5838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등산로 위 실시간 위치·국가지점번호 표시, 300m 앞 낙석 구간 경고 푸시 수신</w:t>
            </w:r>
          </w:p>
        </w:tc>
      </w:tr>
      <w:tr>
        <w:tc>
          <w:tcPr>
            <w:tcW w:type="dxa" w:w="9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4</w:t>
            </w:r>
          </w:p>
        </w:tc>
        <w:tc>
          <w:tcPr>
            <w:tcW w:type="dxa" w:w="29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AI동무</w:t>
            </w:r>
          </w:p>
        </w:tc>
        <w:tc>
          <w:tcPr>
            <w:tcW w:type="dxa" w:w="5838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버섯 사진 촬영 → 개나리광대버섯(맹독성) 87% 경고 — 비행기모드(오프라인)에서 재시연</w:t>
            </w:r>
          </w:p>
        </w:tc>
      </w:tr>
      <w:tr>
        <w:tc>
          <w:tcPr>
            <w:tcW w:type="dxa" w:w="9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5</w:t>
            </w:r>
          </w:p>
        </w:tc>
        <w:tc>
          <w:tcPr>
            <w:tcW w:type="dxa" w:w="29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SOS</w:t>
            </w:r>
          </w:p>
        </w:tc>
        <w:tc>
          <w:tcPr>
            <w:tcW w:type="dxa" w:w="5838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SOS 3초 길게 누르기 → 국가지점번호·좌표가 119 메시지로 구성되는 화면 확인</w:t>
            </w:r>
          </w:p>
        </w:tc>
      </w:tr>
      <w:tr>
        <w:tc>
          <w:tcPr>
            <w:tcW w:type="dxa" w:w="9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6</w:t>
            </w:r>
          </w:p>
        </w:tc>
        <w:tc>
          <w:tcPr>
            <w:tcW w:type="dxa" w:w="29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관제 웹</w:t>
            </w:r>
          </w:p>
        </w:tc>
        <w:tc>
          <w:tcPr>
            <w:tcW w:type="dxa" w:w="5838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방금 발생시킨 SOS가 대시보드에 실시간 표출 — 구조거점 매칭·헬기 경로 확인</w:t>
            </w:r>
          </w:p>
        </w:tc>
      </w:tr>
      <w:tr>
        <w:tc>
          <w:tcPr>
            <w:tcW w:type="dxa" w:w="9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7</w:t>
            </w:r>
          </w:p>
        </w:tc>
        <w:tc>
          <w:tcPr>
            <w:tcW w:type="dxa" w:w="29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마이</w:t>
            </w:r>
          </w:p>
        </w:tc>
        <w:tc>
          <w:tcPr>
            <w:tcW w:type="dxa" w:w="5838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산행 리포트·탄소흡수 기여·1일 안심보험(990원) 가입 흐름</w:t>
            </w:r>
          </w:p>
        </w:tc>
      </w:tr>
    </w:tbl>
    <w:p>
      <w:pPr>
        <w:spacing w:before="120"/>
      </w:pPr>
      <w:r>
        <w:rPr>
          <w:b/>
          <w:bCs/>
          <w:color w:val="1D2B22"/>
        </w:rPr>
        <w:t xml:space="preserve">기술 스택: </w:t>
      </w:r>
      <w:r>
        <w:rPr>
          <w:color w:val="1D2B22"/>
          <w:sz w:val="18"/>
          <w:szCs w:val="18"/>
        </w:rPr>
        <w:t xml:space="preserve">Flutter(앱) · React(관제 웹) · FastAPI · PostGIS 공간DB · Airflow ETL · AWS(EKS) · FCM/APNs 푸시 · WebSocket 실시간 스트림 · 온디바이스 TFLite</w:t>
      </w:r>
    </w:p>
    <w:p>
      <w:r>
        <w:br w:type="page"/>
      </w:r>
    </w:p>
    <w:p>
      <w:pPr>
        <w:pStyle w:val="Heading1"/>
        <w:pBdr>
          <w:bottom w:val="single" w:color="40916C" w:sz="10" w:space="2"/>
        </w:pBdr>
        <w:spacing w:after="160" w:before="360"/>
      </w:pPr>
      <w:r>
        <w:rPr>
          <w:b/>
          <w:bCs/>
          <w:color w:val="1B4332"/>
        </w:rPr>
        <w:t xml:space="preserve">5. 발전 가능성</w:t>
      </w:r>
    </w:p>
    <w:p>
      <w:pPr>
        <w:pStyle w:val="Heading2"/>
        <w:spacing w:after="120" w:before="240"/>
      </w:pPr>
      <w:r>
        <w:rPr>
          <w:b/>
          <w:bCs/>
          <w:color w:val="2D6A4F"/>
        </w:rPr>
        <w:t xml:space="preserve">5-1. 시장 규모와 기회</w:t>
      </w:r>
    </w:p>
    <w:p>
      <w:pPr>
        <w:spacing w:after="80" w:before="80"/>
        <w:jc w:val="center"/>
      </w:pPr>
      <w:r>
        <w:drawing>
          <wp:inline distT="0" distB="0" distL="0" distR="0">
            <wp:extent cx="5524500" cy="2466975"/>
            <wp:effectExtent t="0" r="0" b="0" l="0"/>
            <wp:docPr id="1" name="chart_market.png" descr="chart_market.png" title="chart_marke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12"/>
      </w:pPr>
      <w:r>
        <w:rPr>
          <w:color w:val="1D2B22"/>
        </w:rPr>
        <w:t xml:space="preserve">등산은 국민 성인 78%가 월 1회 이상 즐기는 압도적 1위 야외활동이며, 코로나 이후 2030 신규 유입과 K-하이킹 인바운드 관광 수요가 더해지고 있습니다. 반면 ‘안전’을 본업으로 하는 디지털 서비스는 공백 — 숲길동무가 첫 번째 주자입니다.</w:t>
      </w:r>
    </w:p>
    <w:p>
      <w:pPr>
        <w:pStyle w:val="Heading2"/>
        <w:spacing w:after="120" w:before="240"/>
      </w:pPr>
      <w:r>
        <w:rPr>
          <w:b/>
          <w:bCs/>
          <w:color w:val="2D6A4F"/>
        </w:rPr>
        <w:t xml:space="preserve">5-2. 수익모델 4축과 매출 전망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38"/>
        <w:gridCol w:w="2900"/>
      </w:tblGrid>
      <w:tr>
        <w:trPr>
          <w:tblHeader/>
        </w:trPr>
        <w:tc>
          <w:tcPr>
            <w:tcW w:type="dxa" w:w="22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shd w:fill="1B43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수익원</w:t>
            </w:r>
          </w:p>
        </w:tc>
        <w:tc>
          <w:tcPr>
            <w:tcW w:type="dxa" w:w="4538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shd w:fill="1B43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29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shd w:fill="1B43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가격(안)</w:t>
            </w:r>
          </w:p>
        </w:tc>
      </w:tr>
      <w:tr>
        <w:tc>
          <w:tcPr>
            <w:tcW w:type="dxa" w:w="22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B2C 프리미엄 구독</w:t>
            </w:r>
          </w:p>
        </w:tc>
        <w:tc>
          <w:tcPr>
            <w:tcW w:type="dxa" w:w="4538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오프라인 지도 무제한·가족 안심 공유 확대·AI 무제한</w:t>
            </w:r>
          </w:p>
        </w:tc>
        <w:tc>
          <w:tcPr>
            <w:tcW w:type="dxa" w:w="29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월 4,900원</w:t>
            </w:r>
          </w:p>
        </w:tc>
      </w:tr>
      <w:tr>
        <w:tc>
          <w:tcPr>
            <w:tcW w:type="dxa" w:w="22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1일 안심보험 제휴</w:t>
            </w:r>
          </w:p>
        </w:tc>
        <w:tc>
          <w:tcPr>
            <w:tcW w:type="dxa" w:w="4538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산행지수 연동 일일보험 인앱 판매 — 판매 수수료</w:t>
            </w:r>
          </w:p>
        </w:tc>
        <w:tc>
          <w:tcPr>
            <w:tcW w:type="dxa" w:w="29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건당 990원~ (수수료 15%)</w:t>
            </w:r>
          </w:p>
        </w:tc>
      </w:tr>
      <w:tr>
        <w:tc>
          <w:tcPr>
            <w:tcW w:type="dxa" w:w="22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B2G 관제 SaaS</w:t>
            </w:r>
          </w:p>
        </w:tc>
        <w:tc>
          <w:tcPr>
            <w:tcW w:type="dxa" w:w="4538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지자체·국립공원·소방 대시보드 라이선스</w:t>
            </w:r>
          </w:p>
        </w:tc>
        <w:tc>
          <w:tcPr>
            <w:tcW w:type="dxa" w:w="29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기관당 연 3~8천만 원</w:t>
            </w:r>
          </w:p>
        </w:tc>
      </w:tr>
      <w:tr>
        <w:tc>
          <w:tcPr>
            <w:tcW w:type="dxa" w:w="22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제휴·커머스</w:t>
            </w:r>
          </w:p>
        </w:tc>
        <w:tc>
          <w:tcPr>
            <w:tcW w:type="dxa" w:w="4538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아웃도어 브랜드 제휴·휴양림 예약 수수료</w:t>
            </w:r>
          </w:p>
        </w:tc>
        <w:tc>
          <w:tcPr>
            <w:tcW w:type="dxa" w:w="29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예약 건당 5~10%</w:t>
            </w:r>
          </w:p>
        </w:tc>
      </w:tr>
    </w:tbl>
    <w:p>
      <w:pPr>
        <w:spacing w:after="80" w:before="80"/>
        <w:jc w:val="center"/>
      </w:pPr>
      <w:r>
        <w:drawing>
          <wp:inline distT="0" distB="0" distL="0" distR="0">
            <wp:extent cx="5334000" cy="2447925"/>
            <wp:effectExtent t="0" r="0" b="0" l="0"/>
            <wp:docPr id="1" name="chart_revenue.png" descr="chart_revenue.png" title="chart_revenu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20"/>
        <w:jc w:val="center"/>
      </w:pPr>
      <w:r>
        <w:rPr>
          <w:color w:val="6B7F72"/>
          <w:sz w:val="16"/>
          <w:szCs w:val="16"/>
        </w:rPr>
        <w:t xml:space="preserve">가정: 1차년도 MAU 8만(서울·수도권 명산) → 3차년도 90만(전국+인바운드), 유료 전환율 4→6%, B2G 2→10개 기관 · 자체 추정</w:t>
      </w:r>
    </w:p>
    <w:p>
      <w:pPr>
        <w:pStyle w:val="Heading2"/>
        <w:spacing w:after="120" w:before="240"/>
      </w:pPr>
      <w:r>
        <w:rPr>
          <w:b/>
          <w:bCs/>
          <w:color w:val="2D6A4F"/>
        </w:rPr>
        <w:t xml:space="preserve">5-3. 마케팅·사업 활성화 방안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D2B22"/>
        </w:rPr>
        <w:t xml:space="preserve">공공 협력 채널: </w:t>
      </w:r>
      <w:r>
        <w:rPr>
          <w:color w:val="1D2B22"/>
        </w:rPr>
        <w:t xml:space="preserve">산림청 ‘숲나들e’·국가숲길 캠페인 연계, 지자체 시범사업(분담금 매칭)으로 초기 신뢰 확보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D2B22"/>
        </w:rPr>
        <w:t xml:space="preserve">커뮤니티 침투: </w:t>
      </w:r>
      <w:r>
        <w:rPr>
          <w:color w:val="1D2B22"/>
        </w:rPr>
        <w:t xml:space="preserve">산악회·등산 크루(2030 ‘산스타그램’) 안전 챌린지, 무사고 배지 리워드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D2B22"/>
        </w:rPr>
        <w:t xml:space="preserve">제휴 마케팅: </w:t>
      </w:r>
      <w:r>
        <w:rPr>
          <w:color w:val="1D2B22"/>
        </w:rPr>
        <w:t xml:space="preserve">아웃도어 브랜드 멤버십 연동, 보험사 공동 프로모션(가입 시 첫 달 구독 무료)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D2B22"/>
        </w:rPr>
        <w:t xml:space="preserve">인바운드: </w:t>
      </w:r>
      <w:r>
        <w:rPr>
          <w:color w:val="1D2B22"/>
        </w:rPr>
        <w:t xml:space="preserve">관광공사·트레킹 여행사 제휴로 다국어 AI 가이드를 외국인 패키지에 번들</w:t>
      </w:r>
    </w:p>
    <w:p>
      <w:pPr>
        <w:pStyle w:val="Heading2"/>
        <w:spacing w:after="120" w:before="240"/>
      </w:pPr>
      <w:r>
        <w:rPr>
          <w:b/>
          <w:bCs/>
          <w:color w:val="2D6A4F"/>
        </w:rPr>
        <w:t xml:space="preserve">5-4. 사업화 로드맵</w:t>
      </w:r>
    </w:p>
    <w:p>
      <w:pPr>
        <w:spacing w:after="80" w:before="80"/>
        <w:jc w:val="center"/>
      </w:pPr>
      <w:r>
        <w:drawing>
          <wp:inline distT="0" distB="0" distL="0" distR="0">
            <wp:extent cx="5905500" cy="2219325"/>
            <wp:effectExtent t="0" r="0" b="0" l="0"/>
            <wp:docPr id="1" name="roadmap.png" descr="roadmap.png" title="roadma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pBdr>
          <w:bottom w:val="single" w:color="40916C" w:sz="10" w:space="2"/>
        </w:pBdr>
        <w:spacing w:after="160" w:before="360"/>
      </w:pPr>
      <w:r>
        <w:rPr>
          <w:b/>
          <w:bCs/>
          <w:color w:val="1B4332"/>
        </w:rPr>
        <w:t xml:space="preserve">6. 사회적 가치 창출 (기대효과)</w:t>
      </w:r>
    </w:p>
    <w:p>
      <w:pPr>
        <w:pStyle w:val="Heading2"/>
        <w:spacing w:after="120" w:before="240"/>
      </w:pPr>
      <w:r>
        <w:rPr>
          <w:b/>
          <w:bCs/>
          <w:color w:val="2D6A4F"/>
        </w:rPr>
        <w:t xml:space="preserve">6-1. 우리가 푸는 문제</w:t>
      </w:r>
    </w:p>
    <w:p>
      <w:pPr>
        <w:spacing w:after="80" w:before="80"/>
        <w:jc w:val="center"/>
      </w:pPr>
      <w:r>
        <w:drawing>
          <wp:inline distT="0" distB="0" distL="0" distR="0">
            <wp:extent cx="5905500" cy="1866900"/>
            <wp:effectExtent t="0" r="0" b="0" l="0"/>
            <wp:docPr id="1" name="chart_accident.png" descr="chart_accident.png" title="chart_accid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20"/>
        <w:jc w:val="center"/>
      </w:pPr>
      <w:r>
        <w:rPr>
          <w:color w:val="6B7F72"/>
          <w:sz w:val="16"/>
          <w:szCs w:val="16"/>
        </w:rPr>
        <w:t xml:space="preserve">출처: 소방청 구조활동 통계(2022–2024), 대한민국 정책브리핑 보도</w:t>
      </w:r>
    </w:p>
    <w:p>
      <w:pPr>
        <w:spacing w:after="80" w:before="80"/>
        <w:jc w:val="center"/>
      </w:pPr>
      <w:r>
        <w:drawing>
          <wp:inline distT="0" distB="0" distL="0" distR="0">
            <wp:extent cx="5143500" cy="2466975"/>
            <wp:effectExtent t="0" r="0" b="0" l="0"/>
            <wp:docPr id="1" name="chart_population.png" descr="chart_population.png" title="chart_popul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rPr>
          <w:b/>
          <w:bCs/>
          <w:color w:val="2D6A4F"/>
        </w:rPr>
        <w:t xml:space="preserve">6-2. 정량적 기대효과</w:t>
      </w:r>
    </w:p>
    <w:p>
      <w:pPr>
        <w:spacing w:after="80" w:before="80"/>
        <w:jc w:val="center"/>
      </w:pPr>
      <w:r>
        <w:drawing>
          <wp:inline distT="0" distB="0" distL="0" distR="0">
            <wp:extent cx="5905500" cy="1676400"/>
            <wp:effectExtent t="0" r="0" b="0" l="0"/>
            <wp:docPr id="1" name="diagram_golden.png" descr="diagram_golden.png" title="diagram_golde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19"/>
        <w:gridCol w:w="3219"/>
      </w:tblGrid>
      <w:tr>
        <w:trPr>
          <w:tblHeader/>
        </w:trPr>
        <w:tc>
          <w:tcPr>
            <w:tcW w:type="dxa" w:w="32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shd w:fill="1B43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tcW w:type="dxa" w:w="3219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shd w:fill="1B43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현재(베이스라인)</w:t>
            </w:r>
          </w:p>
        </w:tc>
        <w:tc>
          <w:tcPr>
            <w:tcW w:type="dxa" w:w="3219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shd w:fill="1B43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도입 후 목표(3년차)</w:t>
            </w:r>
          </w:p>
        </w:tc>
      </w:tr>
      <w:tr>
        <w:tc>
          <w:tcPr>
            <w:tcW w:type="dxa" w:w="32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조난 신고 공백(자력 신고 불가)</w:t>
            </w:r>
          </w:p>
        </w:tc>
        <w:tc>
          <w:tcPr>
            <w:tcW w:type="dxa" w:w="3219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신고 의존 — 공백 존재</w:t>
            </w:r>
          </w:p>
        </w:tc>
        <w:tc>
          <w:tcPr>
            <w:tcW w:type="dxa" w:w="3219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AI 자동 감지로 공백 제거</w:t>
            </w:r>
          </w:p>
        </w:tc>
      </w:tr>
      <w:tr>
        <w:tc>
          <w:tcPr>
            <w:tcW w:type="dxa" w:w="32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구조 도달시간(위치 특정 포함)</w:t>
            </w:r>
          </w:p>
        </w:tc>
        <w:tc>
          <w:tcPr>
            <w:tcW w:type="dxa" w:w="3219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평균 33분(자체 시뮬레이션)</w:t>
            </w:r>
          </w:p>
        </w:tc>
        <w:tc>
          <w:tcPr>
            <w:tcW w:type="dxa" w:w="3219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23분 — 30% 단축</w:t>
            </w:r>
          </w:p>
        </w:tc>
      </w:tr>
      <w:tr>
        <w:tc>
          <w:tcPr>
            <w:tcW w:type="dxa" w:w="32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위험구간 사전 회피율</w:t>
            </w:r>
          </w:p>
        </w:tc>
        <w:tc>
          <w:tcPr>
            <w:tcW w:type="dxa" w:w="3219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—</w:t>
            </w:r>
          </w:p>
        </w:tc>
        <w:tc>
          <w:tcPr>
            <w:tcW w:type="dxa" w:w="3219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경고 수신자의 90% 우회(시범 목표)</w:t>
            </w:r>
          </w:p>
        </w:tc>
      </w:tr>
      <w:tr>
        <w:tc>
          <w:tcPr>
            <w:tcW w:type="dxa" w:w="32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고령(60대+) 보호 커버리지</w:t>
            </w:r>
          </w:p>
        </w:tc>
        <w:tc>
          <w:tcPr>
            <w:tcW w:type="dxa" w:w="3219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보호 수단 부재</w:t>
            </w:r>
          </w:p>
        </w:tc>
        <w:tc>
          <w:tcPr>
            <w:tcW w:type="dxa" w:w="3219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가족 안심 공유 20만 가구</w:t>
            </w:r>
          </w:p>
        </w:tc>
      </w:tr>
      <w:tr>
        <w:tc>
          <w:tcPr>
            <w:tcW w:type="dxa" w:w="32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예방 가능 구조출동 절감</w:t>
            </w:r>
          </w:p>
        </w:tc>
        <w:tc>
          <w:tcPr>
            <w:tcW w:type="dxa" w:w="3219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연 1만 443건 전체 출동</w:t>
            </w:r>
          </w:p>
        </w:tc>
        <w:tc>
          <w:tcPr>
            <w:tcW w:type="dxa" w:w="3219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위험 사전회피로 5% 절감 시 연 500여 건 — 소방력 낭비·사회적 비용 절감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D6A4F"/>
        </w:rPr>
        <w:t xml:space="preserve">6-3. 정성적 기대효과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D2B22"/>
        </w:rPr>
        <w:t xml:space="preserve">국민 안전권 보장: </w:t>
      </w:r>
      <w:r>
        <w:rPr>
          <w:color w:val="1D2B22"/>
        </w:rPr>
        <w:t xml:space="preserve">산행 인구 1위 연령층인 60대 이상(91%)과 초보·외국인까지, 디지털 안전망의 사각지대를 해소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D2B22"/>
        </w:rPr>
        <w:t xml:space="preserve">산림복지 확대: </w:t>
      </w:r>
      <w:r>
        <w:rPr>
          <w:color w:val="1D2B22"/>
        </w:rPr>
        <w:t xml:space="preserve">치유의숲·휴양림 프로그램을 개인 건강 데이터와 연결해 산림복지 서비스 접근성 향상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D2B22"/>
        </w:rPr>
        <w:t xml:space="preserve">지역경제 활성화: </w:t>
      </w:r>
      <w:r>
        <w:rPr>
          <w:color w:val="1D2B22"/>
        </w:rPr>
        <w:t xml:space="preserve">혼잡 분산 추천으로 수도권 명산 쏠림을 지방 명산·산촌으로 분산 — 체류형 산림관광 수요 창출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D2B22"/>
        </w:rPr>
        <w:t xml:space="preserve">공공데이터 생태계 기여: </w:t>
      </w:r>
      <w:r>
        <w:rPr>
          <w:color w:val="1D2B22"/>
        </w:rPr>
        <w:t xml:space="preserve">익명 산행 통계를 산림청·지자체에 환류, 숲길 정비·안전시설 투자 우선순위의 근거 데이터 제공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D2B22"/>
        </w:rPr>
        <w:t xml:space="preserve">행정 효율화: </w:t>
      </w:r>
      <w:r>
        <w:rPr>
          <w:color w:val="1D2B22"/>
        </w:rPr>
        <w:t xml:space="preserve">불필요 출동 감소와 정확한 위치 전달로 119 구조 자원의 효율적 운용 지원</w:t>
      </w:r>
    </w:p>
    <w:p>
      <w:r>
        <w:br w:type="page"/>
      </w:r>
    </w:p>
    <w:p>
      <w:pPr>
        <w:pStyle w:val="Heading1"/>
        <w:pBdr>
          <w:bottom w:val="single" w:color="40916C" w:sz="10" w:space="2"/>
        </w:pBdr>
        <w:spacing w:after="160" w:before="360"/>
      </w:pPr>
      <w:r>
        <w:rPr>
          <w:b/>
          <w:bCs/>
          <w:color w:val="1B4332"/>
        </w:rPr>
        <w:t xml:space="preserve">7. 기타 (관련 실적 및 참고 사항)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D2B22"/>
        </w:rPr>
        <w:t xml:space="preserve">개발 완성도: </w:t>
      </w:r>
      <w:r>
        <w:rPr>
          <w:color w:val="1D2B22"/>
        </w:rPr>
        <w:t xml:space="preserve">모바일 앱 5개 화면·워치(Wear OS)·관제 웹 대시보드 프로토타입 개발 완료(본 기획서 수록 화면은 전부 실제 구동 화면 캡처). 스토어 배포 패키징(Flutter·TWA) 진행 중 — 접수 시점에 등록 URL 기재 예정.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D2B22"/>
        </w:rPr>
        <w:t xml:space="preserve">데이터 검증: </w:t>
      </w:r>
      <w:r>
        <w:rPr>
          <w:color w:val="1D2B22"/>
        </w:rPr>
        <w:t xml:space="preserve">공공데이터포털·산림빅데이터 거래소 데이터 10종의 획득 경로를 전수 확인, 2장 표에 URL 명기.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D2B22"/>
        </w:rPr>
        <w:t xml:space="preserve">지식재산 계획: </w:t>
      </w:r>
      <w:r>
        <w:rPr>
          <w:color w:val="1D2B22"/>
        </w:rPr>
        <w:t xml:space="preserve">‘산행 이동패턴 기반 조난위험 예측 방법’ 특허 출원 준비 중(선행기술 조사 완료).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D2B22"/>
        </w:rPr>
        <w:t xml:space="preserve">팀 역량: </w:t>
      </w:r>
      <w:r>
        <w:rPr>
          <w:b/>
          <w:bCs/>
          <w:color w:val="B35309"/>
          <w:sz w:val="18"/>
          <w:szCs w:val="18"/>
          <w:shd w:fill="FFF3B0" w:val="clear"/>
        </w:rPr>
        <w:t xml:space="preserve">【팀원 경력·수상 이력·관련 프로젝트 실적 기재】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D2B22"/>
        </w:rPr>
        <w:t xml:space="preserve">향후 데이터 수요: </w:t>
      </w:r>
      <w:r>
        <w:rPr>
          <w:color w:val="1D2B22"/>
        </w:rPr>
        <w:t xml:space="preserve">산악 위치표지판·헬기장 위치, 입산통제구역 실시간 현황의 오픈API화를 산림청에 제안 — 본 대회 후속 수요조사에 회신 예정.</w:t>
      </w:r>
    </w:p>
    <w:p>
      <w:pPr>
        <w:spacing w:after="120" w:before="360"/>
      </w:pPr>
      <w:r>
        <w:rPr>
          <w:b/>
          <w:bCs/>
          <w:color w:val="B35309"/>
          <w:sz w:val="22"/>
          <w:szCs w:val="22"/>
        </w:rPr>
        <w:t xml:space="preserve">접수 전 체크리스트 (HWP 양식에 옮길 때)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D2B22"/>
        </w:rPr>
        <w:t xml:space="preserve">참가 신청서(인적사항·계좌)·개인정보 동의서·저작권 동의서는 원본 HWP에 직접 작성·서명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D2B22"/>
        </w:rPr>
        <w:t xml:space="preserve">노란색 표시 칸(팀명·스토어 URL·팀 실적)을 실제 정보로 교체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D2B22"/>
        </w:rPr>
        <w:t xml:space="preserve">본 문서의 기획서 본문(1~7장)을 HWP 기획서 양식 해당 항목에 붙여넣고, 이미지·표가 깨지지 않는지 확인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D2B22"/>
        </w:rPr>
        <w:t xml:space="preserve">마감: 2026. 6. 19.(금) 18:00, 산림청 누리집 온라인 접수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F72"/>
        <w:sz w:val="16"/>
        <w:szCs w:val="16"/>
      </w:rPr>
      <w:t xml:space="preserve">숲길동무 ForestMate  ·  </w:t>
    </w:r>
    <w:r>
      <w:rPr>
        <w:color w:val="6B7F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F72"/>
        <w:sz w:val="14"/>
        <w:szCs w:val="14"/>
      </w:rPr>
      <w:t xml:space="preserve">2026년 산림 공공데이터·AI 활용 창업경진대회 — 제품 및 서비스 개발 부문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  <w:lvl w:ilvl="1" w15:tentative="1">
      <w:start w:val="1"/>
      <w:numFmt w:val="bullet"/>
      <w:lvlText w:val="–"/>
      <w:lvlJc w:val="left"/>
      <w:pPr>
        <w:ind w:left="9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D2B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Malgun Gothic" w:cs="Malgun Gothic" w:eastAsia="Malgun Gothic" w:hAnsi="Malgun Gothic"/>
      <w:b/>
      <w:bCs/>
      <w:color w:val="1B4332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Malgun Gothic" w:cs="Malgun Gothic" w:eastAsia="Malgun Gothic" w:hAnsi="Malgun Gothic"/>
      <w:b/>
      <w:bCs/>
      <w:color w:val="2D6A4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ca5ac75898d24c73f1424b2f9de998e99c66fba.png"/><Relationship Id="rId10" Type="http://schemas.openxmlformats.org/officeDocument/2006/relationships/image" Target="media/3de77acbc36f9e9198bf7ded2fca97796155be87.png"/><Relationship Id="rId11" Type="http://schemas.openxmlformats.org/officeDocument/2006/relationships/image" Target="media/c34663d79288fa80c015079e83d39de872ac81a8.png"/><Relationship Id="rId12" Type="http://schemas.openxmlformats.org/officeDocument/2006/relationships/image" Target="media/d9d2562c85748857e7a250417786e645f0d079cf.png"/><Relationship Id="rId13" Type="http://schemas.openxmlformats.org/officeDocument/2006/relationships/image" Target="media/bb6b7df7b8a2daed5d6df799c003487211d28d0c.png"/><Relationship Id="rId14" Type="http://schemas.openxmlformats.org/officeDocument/2006/relationships/image" Target="media/5059b5e46395cf32033b4516460ebbe111fba97f.png"/><Relationship Id="rId15" Type="http://schemas.openxmlformats.org/officeDocument/2006/relationships/image" Target="media/febaf5ff3b368f2c5622f6b51e22180df9163433.png"/><Relationship Id="rId16" Type="http://schemas.openxmlformats.org/officeDocument/2006/relationships/image" Target="media/9a7fe6e5bb88be895450b35129bc585cfefd13e5.png"/><Relationship Id="rId17" Type="http://schemas.openxmlformats.org/officeDocument/2006/relationships/image" Target="media/dea16e8fd45cd5cd2eb74c97d608b74eb75ba18a.png"/><Relationship Id="rId18" Type="http://schemas.openxmlformats.org/officeDocument/2006/relationships/image" Target="media/4a407aebf4db7eaa2c8188eab354fd4ec4afcdb0.png"/><Relationship Id="rId19" Type="http://schemas.openxmlformats.org/officeDocument/2006/relationships/image" Target="media/99c96c450c60e2788ff85da947ed2c351045421a.png"/><Relationship Id="rId20" Type="http://schemas.openxmlformats.org/officeDocument/2006/relationships/image" Target="media/5acd36f5d4033e2a69c549aac1557145afcf3c15.png"/><Relationship Id="rId21" Type="http://schemas.openxmlformats.org/officeDocument/2006/relationships/image" Target="media/2f6050170148aa67efd9c2e0ba38f14533b60aec.png"/><Relationship Id="rId22" Type="http://schemas.openxmlformats.org/officeDocument/2006/relationships/image" Target="media/a5776707ec5521515653031e3e83a3ccce4a27d1.png"/><Relationship Id="rId23" Type="http://schemas.openxmlformats.org/officeDocument/2006/relationships/image" Target="media/1ad701a6b18b1925bc16710c254f07e80bfaa714.png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숲길동무 — 2026 산림 공공데이터·AI 활용 창업경진대회 기획서</dc:title>
  <dc:creator>ForestMate Team</dc:creator>
  <cp:lastModifiedBy>Un-named</cp:lastModifiedBy>
  <cp:revision>1</cp:revision>
  <dcterms:created xsi:type="dcterms:W3CDTF">2026-06-19T07:56:01.259Z</dcterms:created>
  <dcterms:modified xsi:type="dcterms:W3CDTF">2026-06-19T07:56:01.272Z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