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961" w:rsidRPr="00E12961" w:rsidRDefault="00BE1F08" w:rsidP="00E12961">
      <w:pPr>
        <w:shd w:val="clear" w:color="auto" w:fill="FFFFFF"/>
        <w:spacing w:after="0" w:line="465" w:lineRule="atLeast"/>
        <w:jc w:val="center"/>
        <w:outlineLvl w:val="2"/>
        <w:rPr>
          <w:rFonts w:ascii="Segoe UI" w:eastAsia="Times New Roman" w:hAnsi="Segoe UI" w:cs="Segoe UI"/>
          <w:b/>
          <w:bCs/>
          <w:color w:val="1A202C"/>
          <w:sz w:val="36"/>
          <w:szCs w:val="27"/>
          <w:u w:val="single"/>
        </w:rPr>
      </w:pPr>
      <w:r>
        <w:rPr>
          <w:rFonts w:ascii="Segoe UI" w:eastAsia="Times New Roman" w:hAnsi="Segoe UI" w:cs="Segoe UI"/>
          <w:b/>
          <w:bCs/>
          <w:color w:val="1A202C"/>
          <w:sz w:val="36"/>
          <w:szCs w:val="27"/>
          <w:u w:val="single"/>
        </w:rPr>
        <w:t>ATC</w:t>
      </w:r>
      <w:r w:rsidR="00E12961" w:rsidRPr="00E12961">
        <w:rPr>
          <w:rFonts w:ascii="Segoe UI" w:eastAsia="Times New Roman" w:hAnsi="Segoe UI" w:cs="Segoe UI"/>
          <w:b/>
          <w:bCs/>
          <w:color w:val="1A202C"/>
          <w:sz w:val="36"/>
          <w:szCs w:val="27"/>
          <w:u w:val="single"/>
        </w:rPr>
        <w:t xml:space="preserve"> Assignment</w:t>
      </w:r>
    </w:p>
    <w:p w:rsidR="005730F3" w:rsidRDefault="005730F3" w:rsidP="005730F3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Data Understanding, Preparation, and EDA</w:t>
      </w: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Data Reading/Data Understanding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The learner has imported the .</w:t>
      </w:r>
      <w:proofErr w:type="spellStart"/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json</w:t>
      </w:r>
      <w:proofErr w:type="spellEnd"/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 xml:space="preserve"> data and created the </w:t>
      </w:r>
      <w:proofErr w:type="spellStart"/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dataframe</w:t>
      </w:r>
      <w:proofErr w:type="spellEnd"/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 xml:space="preserve"> from it. The learner also has to read the data and make the initial analysis out of it.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color w:val="1A202C"/>
          <w:sz w:val="24"/>
          <w:szCs w:val="24"/>
        </w:rPr>
      </w:pP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Data Cleaning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The learner has to do the data cleaning operations like filtering text, removing missing values &amp;amp; renaming column headers.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Data Preprocessing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Data pre-processing steps are done using statistical operations like Lemmatization &amp; POS tagging.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 xml:space="preserve">Data </w:t>
      </w:r>
      <w:r w:rsidR="009A4F42">
        <w:rPr>
          <w:rFonts w:ascii="Segoe UI" w:hAnsi="Segoe UI" w:cs="Segoe UI"/>
          <w:color w:val="1A202C"/>
          <w:sz w:val="24"/>
          <w:szCs w:val="24"/>
        </w:rPr>
        <w:t>Visualization</w:t>
      </w:r>
    </w:p>
    <w:p w:rsidR="009A4F42" w:rsidRDefault="009A4F42" w:rsidP="009A4F42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091E4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The learner has done the visualization steps for finding the word count distribution &amp; n-gram distribution.</w:t>
      </w:r>
    </w:p>
    <w:p w:rsidR="005730F3" w:rsidRDefault="005730F3" w:rsidP="005730F3">
      <w:pPr>
        <w:pStyle w:val="Heading3"/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</w:p>
    <w:p w:rsidR="005730F3" w:rsidRDefault="005730F3" w:rsidP="005730F3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Feature Extraction and Topic Modelling</w:t>
      </w: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Feature Extraction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Features are extracted from the data using Td-</w:t>
      </w:r>
      <w:proofErr w:type="spellStart"/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Idf</w:t>
      </w:r>
      <w:proofErr w:type="spellEnd"/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.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color w:val="1A202C"/>
          <w:sz w:val="24"/>
          <w:szCs w:val="24"/>
        </w:rPr>
      </w:pP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Topic Modelling</w:t>
      </w:r>
    </w:p>
    <w:p w:rsidR="005730F3" w:rsidRPr="005730F3" w:rsidRDefault="005730F3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Topic names are assigned to each complaint</w:t>
      </w:r>
    </w:p>
    <w:p w:rsidR="005730F3" w:rsidRDefault="005730F3" w:rsidP="005730F3">
      <w:pPr>
        <w:pStyle w:val="Heading3"/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</w:p>
    <w:p w:rsidR="009A4F42" w:rsidRDefault="009A4F42" w:rsidP="009A4F42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091E4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Features are extracted from the data using Td-</w:t>
      </w:r>
      <w:proofErr w:type="spellStart"/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Idf</w:t>
      </w:r>
      <w:proofErr w:type="spellEnd"/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.</w:t>
      </w:r>
    </w:p>
    <w:p w:rsidR="009A4F42" w:rsidRDefault="009A4F42" w:rsidP="009A4F42">
      <w:pPr>
        <w:rPr>
          <w:rFonts w:ascii="Segoe UI" w:hAnsi="Segoe UI" w:cs="Segoe UI"/>
          <w:color w:val="091E42"/>
          <w:sz w:val="24"/>
          <w:szCs w:val="24"/>
        </w:rPr>
      </w:pPr>
      <w:r>
        <w:rPr>
          <w:rFonts w:ascii="Segoe UI" w:hAnsi="Segoe UI" w:cs="Segoe UI"/>
          <w:color w:val="4A5568"/>
          <w:sz w:val="21"/>
          <w:szCs w:val="21"/>
        </w:rPr>
        <w:br/>
      </w:r>
    </w:p>
    <w:p w:rsidR="009A4F42" w:rsidRDefault="009A4F42" w:rsidP="009A4F42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091E4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Topic names are assigned to each complaint</w:t>
      </w:r>
    </w:p>
    <w:p w:rsidR="009A4F42" w:rsidRDefault="009A4F42" w:rsidP="009A4F42">
      <w:pPr>
        <w:rPr>
          <w:rFonts w:ascii="Segoe UI" w:hAnsi="Segoe UI" w:cs="Segoe UI"/>
          <w:color w:val="4A5568"/>
          <w:sz w:val="21"/>
          <w:szCs w:val="21"/>
        </w:rPr>
      </w:pPr>
      <w:r>
        <w:rPr>
          <w:rFonts w:ascii="Segoe UI" w:hAnsi="Segoe UI" w:cs="Segoe UI"/>
          <w:color w:val="4A5568"/>
          <w:sz w:val="21"/>
          <w:szCs w:val="21"/>
        </w:rPr>
        <w:br/>
      </w:r>
    </w:p>
    <w:p w:rsidR="009A4F42" w:rsidRDefault="009A4F42" w:rsidP="009A4F42">
      <w:pPr>
        <w:rPr>
          <w:rFonts w:ascii="Segoe UI" w:hAnsi="Segoe UI" w:cs="Segoe UI"/>
          <w:color w:val="4A5568"/>
          <w:sz w:val="21"/>
          <w:szCs w:val="21"/>
        </w:rPr>
      </w:pPr>
      <w:proofErr w:type="gramStart"/>
      <w:r>
        <w:rPr>
          <w:rFonts w:ascii="Segoe UI" w:hAnsi="Segoe UI" w:cs="Segoe UI"/>
          <w:color w:val="4A5568"/>
          <w:sz w:val="21"/>
          <w:szCs w:val="21"/>
        </w:rPr>
        <w:t>all</w:t>
      </w:r>
      <w:proofErr w:type="gramEnd"/>
      <w:r>
        <w:rPr>
          <w:rFonts w:ascii="Segoe UI" w:hAnsi="Segoe UI" w:cs="Segoe UI"/>
          <w:color w:val="4A5568"/>
          <w:sz w:val="21"/>
          <w:szCs w:val="21"/>
        </w:rPr>
        <w:t xml:space="preserve"> this show good effort. </w:t>
      </w:r>
      <w:proofErr w:type="gramStart"/>
      <w:r>
        <w:rPr>
          <w:rFonts w:ascii="Segoe UI" w:hAnsi="Segoe UI" w:cs="Segoe UI"/>
          <w:color w:val="4A5568"/>
          <w:sz w:val="21"/>
          <w:szCs w:val="21"/>
        </w:rPr>
        <w:t>good</w:t>
      </w:r>
      <w:proofErr w:type="gramEnd"/>
      <w:r>
        <w:rPr>
          <w:rFonts w:ascii="Segoe UI" w:hAnsi="Segoe UI" w:cs="Segoe UI"/>
          <w:color w:val="4A5568"/>
          <w:sz w:val="21"/>
          <w:szCs w:val="21"/>
        </w:rPr>
        <w:t xml:space="preserve"> work . . .  .</w:t>
      </w:r>
    </w:p>
    <w:p w:rsidR="009A4F42" w:rsidRDefault="009A4F42" w:rsidP="005730F3">
      <w:pPr>
        <w:pStyle w:val="Heading3"/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</w:p>
    <w:p w:rsidR="009A4F42" w:rsidRDefault="009A4F42" w:rsidP="005730F3">
      <w:pPr>
        <w:pStyle w:val="Heading3"/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</w:p>
    <w:p w:rsidR="005730F3" w:rsidRDefault="005730F3" w:rsidP="005730F3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Model Building and Evaluation</w:t>
      </w: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Model Building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Created multiple models using supervised learning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color w:val="1A202C"/>
          <w:sz w:val="24"/>
          <w:szCs w:val="24"/>
        </w:rPr>
      </w:pP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Model inference</w:t>
      </w:r>
    </w:p>
    <w:p w:rsidR="005730F3" w:rsidRPr="005730F3" w:rsidRDefault="005730F3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The learner has applied the best model to predict a</w:t>
      </w: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 custom</w:t>
      </w: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 xml:space="preserve"> text to see its performance.</w:t>
      </w:r>
    </w:p>
    <w:p w:rsidR="005730F3" w:rsidRDefault="005730F3" w:rsidP="005730F3">
      <w:pPr>
        <w:pStyle w:val="Heading3"/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</w:p>
    <w:p w:rsidR="005730F3" w:rsidRDefault="005730F3" w:rsidP="005730F3">
      <w:pPr>
        <w:pStyle w:val="Heading3"/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</w:p>
    <w:p w:rsidR="005730F3" w:rsidRDefault="005730F3" w:rsidP="005730F3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Coding Guidelines</w:t>
      </w: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Coding Guidelines - Good Practices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bookmarkStart w:id="0" w:name="_GoBack"/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Code readability is good with appropriate indentations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color w:val="1A202C"/>
          <w:sz w:val="24"/>
          <w:szCs w:val="24"/>
        </w:rPr>
      </w:pP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Comments are used throughout the code to explain commands/steps. Appropriate naming of variables has been done (all model names)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color w:val="1A202C"/>
          <w:sz w:val="24"/>
          <w:szCs w:val="24"/>
        </w:rPr>
      </w:pP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Concise code and appropriate commands are used instead of lengthy ones</w:t>
      </w:r>
    </w:p>
    <w:bookmarkEnd w:id="0"/>
    <w:p w:rsidR="001F75B3" w:rsidRDefault="001F75B3"/>
    <w:sectPr w:rsidR="001F75B3" w:rsidSect="00E1296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61F9F"/>
    <w:multiLevelType w:val="multilevel"/>
    <w:tmpl w:val="49686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E0C166D"/>
    <w:multiLevelType w:val="multilevel"/>
    <w:tmpl w:val="C4C2D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61"/>
    <w:rsid w:val="001E687F"/>
    <w:rsid w:val="001F75B3"/>
    <w:rsid w:val="005730F3"/>
    <w:rsid w:val="006926E1"/>
    <w:rsid w:val="00951B9D"/>
    <w:rsid w:val="009A4F42"/>
    <w:rsid w:val="00AD24B4"/>
    <w:rsid w:val="00BE1F08"/>
    <w:rsid w:val="00C63B6B"/>
    <w:rsid w:val="00CB6AE7"/>
    <w:rsid w:val="00E12961"/>
    <w:rsid w:val="00EC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DAEC3-C8FB-4C93-BFBA-AE4A6216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2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29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1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40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2023-04-24T00:44:00Z</dcterms:created>
  <dcterms:modified xsi:type="dcterms:W3CDTF">2023-04-24T02:02:00Z</dcterms:modified>
</cp:coreProperties>
</file>