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61" w:rsidRPr="00E12961" w:rsidRDefault="00BE1F08" w:rsidP="00E12961">
      <w:pPr>
        <w:shd w:val="clear" w:color="auto" w:fill="FFFFFF"/>
        <w:spacing w:after="0" w:line="465" w:lineRule="atLeast"/>
        <w:jc w:val="center"/>
        <w:outlineLvl w:val="2"/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</w:pPr>
      <w:r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>ATC</w:t>
      </w:r>
      <w:r w:rsidR="00E12961" w:rsidRPr="00E12961">
        <w:rPr>
          <w:rFonts w:ascii="Segoe UI" w:eastAsia="Times New Roman" w:hAnsi="Segoe UI" w:cs="Segoe UI"/>
          <w:b/>
          <w:bCs/>
          <w:color w:val="1A202C"/>
          <w:sz w:val="36"/>
          <w:szCs w:val="27"/>
          <w:u w:val="single"/>
        </w:rPr>
        <w:t xml:space="preserve"> Assignment</w:t>
      </w: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Data Understanding, Preparation, and EDA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Reading/Data Understanding</w:t>
      </w:r>
    </w:p>
    <w:p w:rsid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imported the .</w:t>
      </w:r>
      <w:proofErr w:type="spellStart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json</w:t>
      </w:r>
      <w:proofErr w:type="spellEnd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data and created the </w:t>
      </w:r>
      <w:proofErr w:type="spellStart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dataframe</w:t>
      </w:r>
      <w:proofErr w:type="spellEnd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from it. The learner also has to read the data and make the initial analysis out of it.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Cleaning</w:t>
      </w:r>
    </w:p>
    <w:p w:rsid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done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data cleaning operations like filtering text, removing missing values &amp;amp; renaming column headers.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Data Preprocessing</w:t>
      </w:r>
    </w:p>
    <w:p w:rsid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done 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Data pre-processing steps are done using statistical operations like Lemmatization &amp; POS tagging.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 xml:space="preserve">Data </w:t>
      </w:r>
      <w:r w:rsidR="009A4F42">
        <w:rPr>
          <w:rFonts w:ascii="Segoe UI" w:hAnsi="Segoe UI" w:cs="Segoe UI"/>
          <w:color w:val="1A202C"/>
          <w:sz w:val="24"/>
          <w:szCs w:val="24"/>
        </w:rPr>
        <w:t>Visualization</w:t>
      </w:r>
    </w:p>
    <w:p w:rsidR="009A4F42" w:rsidRDefault="00970239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</w:t>
      </w:r>
      <w:r w:rsidR="009A4F42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done the visualization steps for finding the word count distribution &amp; n-gram distribution.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Feature Extraction and Topic Modelling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Feature Extraction</w:t>
      </w:r>
    </w:p>
    <w:p w:rsid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You have 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extracted 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f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eatures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from the data using Td-</w:t>
      </w:r>
      <w:proofErr w:type="spellStart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Idf</w:t>
      </w:r>
      <w:proofErr w:type="spellEnd"/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.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Topic Modelling</w:t>
      </w:r>
    </w:p>
    <w:p w:rsidR="005730F3" w:rsidRP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You have 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assigned </w:t>
      </w: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opic names are to each complaint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9A4F42" w:rsidRDefault="009A4F42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Features are extracted from the data using Td-</w:t>
      </w:r>
      <w:proofErr w:type="spellStart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Idf</w:t>
      </w:r>
      <w:proofErr w:type="spellEnd"/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.</w:t>
      </w:r>
    </w:p>
    <w:p w:rsidR="009A4F42" w:rsidRDefault="009A4F42" w:rsidP="009A4F42">
      <w:pPr>
        <w:rPr>
          <w:rFonts w:ascii="Segoe UI" w:hAnsi="Segoe UI" w:cs="Segoe UI"/>
          <w:color w:val="091E42"/>
          <w:sz w:val="24"/>
          <w:szCs w:val="24"/>
        </w:rPr>
      </w:pPr>
      <w:r>
        <w:rPr>
          <w:rFonts w:ascii="Segoe UI" w:hAnsi="Segoe UI" w:cs="Segoe UI"/>
          <w:color w:val="4A5568"/>
          <w:sz w:val="21"/>
          <w:szCs w:val="21"/>
        </w:rPr>
        <w:br/>
      </w:r>
    </w:p>
    <w:p w:rsidR="009A4F42" w:rsidRDefault="009A4F42" w:rsidP="009A4F42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91E4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Topic names are assigned to each complaint</w:t>
      </w:r>
    </w:p>
    <w:p w:rsidR="009A4F42" w:rsidRDefault="009A4F42" w:rsidP="009A4F42">
      <w:pPr>
        <w:rPr>
          <w:rFonts w:ascii="Segoe UI" w:hAnsi="Segoe UI" w:cs="Segoe UI"/>
          <w:color w:val="4A5568"/>
          <w:sz w:val="21"/>
          <w:szCs w:val="21"/>
        </w:rPr>
      </w:pPr>
      <w:r>
        <w:rPr>
          <w:rFonts w:ascii="Segoe UI" w:hAnsi="Segoe UI" w:cs="Segoe UI"/>
          <w:color w:val="4A5568"/>
          <w:sz w:val="21"/>
          <w:szCs w:val="21"/>
        </w:rPr>
        <w:br/>
      </w:r>
    </w:p>
    <w:p w:rsidR="009A4F42" w:rsidRDefault="009A4F42" w:rsidP="009A4F42">
      <w:pPr>
        <w:rPr>
          <w:rFonts w:ascii="Segoe UI" w:hAnsi="Segoe UI" w:cs="Segoe UI"/>
          <w:color w:val="4A5568"/>
          <w:sz w:val="21"/>
          <w:szCs w:val="21"/>
        </w:rPr>
      </w:pPr>
      <w:proofErr w:type="gramStart"/>
      <w:r>
        <w:rPr>
          <w:rFonts w:ascii="Segoe UI" w:hAnsi="Segoe UI" w:cs="Segoe UI"/>
          <w:color w:val="4A5568"/>
          <w:sz w:val="21"/>
          <w:szCs w:val="21"/>
        </w:rPr>
        <w:t>all</w:t>
      </w:r>
      <w:proofErr w:type="gramEnd"/>
      <w:r>
        <w:rPr>
          <w:rFonts w:ascii="Segoe UI" w:hAnsi="Segoe UI" w:cs="Segoe UI"/>
          <w:color w:val="4A5568"/>
          <w:sz w:val="21"/>
          <w:szCs w:val="21"/>
        </w:rPr>
        <w:t xml:space="preserve"> this show good effort. </w:t>
      </w:r>
      <w:proofErr w:type="gramStart"/>
      <w:r>
        <w:rPr>
          <w:rFonts w:ascii="Segoe UI" w:hAnsi="Segoe UI" w:cs="Segoe UI"/>
          <w:color w:val="4A5568"/>
          <w:sz w:val="21"/>
          <w:szCs w:val="21"/>
        </w:rPr>
        <w:t>good</w:t>
      </w:r>
      <w:proofErr w:type="gramEnd"/>
      <w:r>
        <w:rPr>
          <w:rFonts w:ascii="Segoe UI" w:hAnsi="Segoe UI" w:cs="Segoe UI"/>
          <w:color w:val="4A5568"/>
          <w:sz w:val="21"/>
          <w:szCs w:val="21"/>
        </w:rPr>
        <w:t xml:space="preserve"> work . . .  .</w:t>
      </w:r>
    </w:p>
    <w:p w:rsidR="009A4F42" w:rsidRDefault="009A4F42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9A4F42" w:rsidRDefault="009A4F42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Model Building and Evaluation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Building</w:t>
      </w:r>
    </w:p>
    <w:p w:rsid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 c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>reated multiple models using supervised learning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Model inference</w:t>
      </w:r>
    </w:p>
    <w:p w:rsidR="005730F3" w:rsidRPr="005730F3" w:rsidRDefault="00970239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You have</w:t>
      </w:r>
      <w:r w:rsidR="005730F3">
        <w:rPr>
          <w:rFonts w:ascii="Segoe UI" w:hAnsi="Segoe UI" w:cs="Segoe UI"/>
          <w:b w:val="0"/>
          <w:bCs w:val="0"/>
          <w:color w:val="4A5568"/>
          <w:sz w:val="21"/>
          <w:szCs w:val="21"/>
        </w:rPr>
        <w:t xml:space="preserve"> applied the best model to predict a custom text to see its performance.</w:t>
      </w: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</w:p>
    <w:p w:rsidR="005730F3" w:rsidRDefault="005730F3" w:rsidP="005730F3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465" w:lineRule="atLeast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Coding Guidelines</w:t>
      </w:r>
    </w:p>
    <w:p w:rsidR="005730F3" w:rsidRDefault="005730F3" w:rsidP="005730F3">
      <w:pPr>
        <w:pStyle w:val="Heading3"/>
        <w:numPr>
          <w:ilvl w:val="1"/>
          <w:numId w:val="2"/>
        </w:numPr>
        <w:shd w:val="clear" w:color="auto" w:fill="FAFBFC"/>
        <w:spacing w:before="0" w:beforeAutospacing="0" w:after="0" w:afterAutospacing="0" w:line="405" w:lineRule="atLeast"/>
        <w:rPr>
          <w:rFonts w:ascii="Segoe UI" w:hAnsi="Segoe UI" w:cs="Segoe UI"/>
          <w:color w:val="1A202C"/>
          <w:sz w:val="24"/>
          <w:szCs w:val="24"/>
        </w:rPr>
      </w:pPr>
      <w:r>
        <w:rPr>
          <w:rFonts w:ascii="Segoe UI" w:hAnsi="Segoe UI" w:cs="Segoe UI"/>
          <w:color w:val="1A202C"/>
          <w:sz w:val="24"/>
          <w:szCs w:val="24"/>
        </w:rPr>
        <w:t>Coding Guidelines - Good Practices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Code readability is good with appropriate indentations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Comments are used throughout the code to explain commands/steps. Appropriate naming of variables has been done (all model names)</w:t>
      </w: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405" w:lineRule="atLeast"/>
        <w:ind w:left="765"/>
        <w:rPr>
          <w:rFonts w:ascii="Segoe UI" w:hAnsi="Segoe UI" w:cs="Segoe UI"/>
          <w:color w:val="1A202C"/>
          <w:sz w:val="24"/>
          <w:szCs w:val="24"/>
        </w:rPr>
      </w:pPr>
    </w:p>
    <w:p w:rsidR="005730F3" w:rsidRDefault="005730F3" w:rsidP="005730F3">
      <w:pPr>
        <w:pStyle w:val="Heading3"/>
        <w:shd w:val="clear" w:color="auto" w:fill="FAFBFC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4A5568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A5568"/>
          <w:sz w:val="21"/>
          <w:szCs w:val="21"/>
        </w:rPr>
        <w:t>Concise code and appropriate commands are used instead of lengthy ones</w:t>
      </w:r>
    </w:p>
    <w:p w:rsidR="001F75B3" w:rsidRDefault="001F75B3">
      <w:bookmarkStart w:id="0" w:name="_GoBack"/>
      <w:bookmarkEnd w:id="0"/>
    </w:p>
    <w:sectPr w:rsidR="001F75B3" w:rsidSect="00E1296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61F9F"/>
    <w:multiLevelType w:val="multilevel"/>
    <w:tmpl w:val="49686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E0C166D"/>
    <w:multiLevelType w:val="multilevel"/>
    <w:tmpl w:val="C4C2D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1"/>
    <w:rsid w:val="001E687F"/>
    <w:rsid w:val="001F75B3"/>
    <w:rsid w:val="005730F3"/>
    <w:rsid w:val="006926E1"/>
    <w:rsid w:val="00951B9D"/>
    <w:rsid w:val="00970239"/>
    <w:rsid w:val="009A4F42"/>
    <w:rsid w:val="00AD24B4"/>
    <w:rsid w:val="00BE1F08"/>
    <w:rsid w:val="00C63B6B"/>
    <w:rsid w:val="00CB6AE7"/>
    <w:rsid w:val="00E12961"/>
    <w:rsid w:val="00EC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DAEC3-C8FB-4C93-BFBA-AE4A6216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2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29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1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0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2023-04-24T00:44:00Z</dcterms:created>
  <dcterms:modified xsi:type="dcterms:W3CDTF">2023-04-26T17:28:00Z</dcterms:modified>
</cp:coreProperties>
</file>