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8770" w14:textId="1B6178BB" w:rsidR="005C5CF3" w:rsidRDefault="005C5CF3" w:rsidP="005C5CF3">
      <w:pPr>
        <w:pStyle w:val="Title"/>
        <w:jc w:val="center"/>
      </w:pPr>
      <w:r>
        <w:t>Healthcare Data Simulators</w:t>
      </w:r>
    </w:p>
    <w:p w14:paraId="35A897CC" w14:textId="4E89513B" w:rsidR="005C5CF3" w:rsidRDefault="00A41ABB" w:rsidP="005C5CF3">
      <w:pPr>
        <w:pStyle w:val="Subtitle"/>
        <w:ind w:left="2160"/>
      </w:pPr>
      <w:r>
        <w:t>S</w:t>
      </w:r>
      <w:r w:rsidR="005C5CF3">
        <w:t xml:space="preserve">imulating </w:t>
      </w:r>
      <w:r>
        <w:t>t</w:t>
      </w:r>
      <w:r w:rsidR="005C5CF3">
        <w:t>he</w:t>
      </w:r>
      <w:r>
        <w:t xml:space="preserve"> R</w:t>
      </w:r>
      <w:r w:rsidR="005C5CF3">
        <w:t xml:space="preserve">egional </w:t>
      </w:r>
      <w:r>
        <w:t>H</w:t>
      </w:r>
      <w:r w:rsidR="005C5CF3">
        <w:t xml:space="preserve">ealthcare </w:t>
      </w:r>
      <w:r>
        <w:t>L</w:t>
      </w:r>
      <w:r w:rsidR="005C5CF3">
        <w:t>andscape</w:t>
      </w:r>
    </w:p>
    <w:p w14:paraId="1FD44B39" w14:textId="30A1B14F" w:rsidR="009F3EEC" w:rsidRDefault="009F3EEC" w:rsidP="009F3EEC">
      <w:r>
        <w:tab/>
      </w:r>
      <w:r>
        <w:tab/>
      </w:r>
      <w:r>
        <w:tab/>
      </w:r>
      <w:r>
        <w:tab/>
      </w:r>
      <w:r>
        <w:tab/>
      </w:r>
    </w:p>
    <w:p w14:paraId="461C0375" w14:textId="3BBD7E97" w:rsidR="00B91B80" w:rsidRDefault="00B91B80" w:rsidP="009F3EEC"/>
    <w:p w14:paraId="6FAE2D96" w14:textId="0817BF51" w:rsidR="00B91B80" w:rsidRDefault="00B91B80" w:rsidP="009F3EEC"/>
    <w:p w14:paraId="5CEEA0D0" w14:textId="77777777" w:rsidR="00B91B80" w:rsidRDefault="00B91B80" w:rsidP="009F3EEC"/>
    <w:p w14:paraId="2E568294" w14:textId="77777777" w:rsidR="009F3EEC" w:rsidRPr="009F3EEC" w:rsidRDefault="009F3EEC" w:rsidP="009F3EEC">
      <w:pPr>
        <w:jc w:val="center"/>
        <w:rPr>
          <w:rStyle w:val="SubtleEmphasis"/>
          <w:sz w:val="20"/>
          <w:szCs w:val="20"/>
        </w:rPr>
      </w:pPr>
      <w:r w:rsidRPr="00DA0F4D">
        <w:rPr>
          <w:rStyle w:val="SubtleEmphasis"/>
          <w:sz w:val="24"/>
          <w:szCs w:val="24"/>
        </w:rPr>
        <w:t>Contributors</w:t>
      </w:r>
      <w:r w:rsidRPr="009F3EEC">
        <w:rPr>
          <w:rStyle w:val="SubtleEmphasis"/>
          <w:sz w:val="20"/>
          <w:szCs w:val="20"/>
        </w:rPr>
        <w:t>:</w:t>
      </w:r>
    </w:p>
    <w:p w14:paraId="47DC3C6F" w14:textId="77777777" w:rsidR="009F3EEC" w:rsidRPr="009F3EEC" w:rsidRDefault="009F3EEC" w:rsidP="00F56719">
      <w:pPr>
        <w:spacing w:after="0"/>
        <w:jc w:val="center"/>
        <w:rPr>
          <w:rStyle w:val="SubtleEmphasis"/>
          <w:sz w:val="20"/>
          <w:szCs w:val="20"/>
        </w:rPr>
      </w:pPr>
      <w:r w:rsidRPr="009F3EEC">
        <w:rPr>
          <w:rStyle w:val="SubtleEmphasis"/>
          <w:sz w:val="20"/>
          <w:szCs w:val="20"/>
        </w:rPr>
        <w:t>Vlad Andrei Bucur</w:t>
      </w:r>
    </w:p>
    <w:p w14:paraId="670751E7" w14:textId="77777777" w:rsidR="009F3EEC" w:rsidRPr="009F3EEC" w:rsidRDefault="009F3EEC" w:rsidP="00F56719">
      <w:pPr>
        <w:spacing w:after="0"/>
        <w:jc w:val="center"/>
        <w:rPr>
          <w:rStyle w:val="SubtleEmphasis"/>
          <w:sz w:val="20"/>
          <w:szCs w:val="20"/>
        </w:rPr>
      </w:pPr>
      <w:r w:rsidRPr="009F3EEC">
        <w:rPr>
          <w:rStyle w:val="SubtleEmphasis"/>
          <w:sz w:val="20"/>
          <w:szCs w:val="20"/>
        </w:rPr>
        <w:t>George Edward Nechitoaia</w:t>
      </w:r>
    </w:p>
    <w:p w14:paraId="1EDDF41F" w14:textId="77777777" w:rsidR="009F3EEC" w:rsidRPr="009F3EEC" w:rsidRDefault="009F3EEC" w:rsidP="00F56719">
      <w:pPr>
        <w:spacing w:after="0"/>
        <w:jc w:val="center"/>
        <w:rPr>
          <w:rStyle w:val="SubtleEmphasis"/>
          <w:sz w:val="20"/>
          <w:szCs w:val="20"/>
        </w:rPr>
      </w:pPr>
      <w:r w:rsidRPr="009F3EEC">
        <w:rPr>
          <w:rStyle w:val="SubtleEmphasis"/>
          <w:sz w:val="20"/>
          <w:szCs w:val="20"/>
        </w:rPr>
        <w:t>Victor Traistaru</w:t>
      </w:r>
    </w:p>
    <w:p w14:paraId="43EAFDA3" w14:textId="77777777" w:rsidR="009F3EEC" w:rsidRPr="009F3EEC" w:rsidRDefault="009F3EEC" w:rsidP="00F56719">
      <w:pPr>
        <w:spacing w:after="0"/>
        <w:jc w:val="center"/>
        <w:rPr>
          <w:rStyle w:val="SubtleEmphasis"/>
          <w:sz w:val="20"/>
          <w:szCs w:val="20"/>
        </w:rPr>
      </w:pPr>
      <w:r w:rsidRPr="009F3EEC">
        <w:rPr>
          <w:rStyle w:val="SubtleEmphasis"/>
          <w:sz w:val="20"/>
          <w:szCs w:val="20"/>
        </w:rPr>
        <w:t>Ena Balatinac</w:t>
      </w:r>
    </w:p>
    <w:p w14:paraId="29112EC8" w14:textId="08C49656" w:rsidR="009F3EEC" w:rsidRDefault="009F3EEC" w:rsidP="00F56719">
      <w:pPr>
        <w:spacing w:after="0"/>
        <w:jc w:val="center"/>
        <w:rPr>
          <w:rStyle w:val="SubtleEmphasis"/>
          <w:sz w:val="20"/>
          <w:szCs w:val="20"/>
        </w:rPr>
      </w:pPr>
      <w:r w:rsidRPr="009F3EEC">
        <w:rPr>
          <w:rStyle w:val="SubtleEmphasis"/>
          <w:sz w:val="20"/>
          <w:szCs w:val="20"/>
        </w:rPr>
        <w:t>Victor Kingi</w:t>
      </w:r>
    </w:p>
    <w:p w14:paraId="78C81098" w14:textId="464048A0" w:rsidR="00F00E26" w:rsidRDefault="00F00E26" w:rsidP="00F56719">
      <w:pPr>
        <w:spacing w:after="0"/>
        <w:jc w:val="center"/>
        <w:rPr>
          <w:rStyle w:val="SubtleEmphasis"/>
          <w:sz w:val="20"/>
          <w:szCs w:val="20"/>
        </w:rPr>
      </w:pPr>
    </w:p>
    <w:p w14:paraId="2B2EF43F" w14:textId="435CF1B9" w:rsidR="00B91B80" w:rsidRDefault="00B91B80" w:rsidP="00F56719">
      <w:pPr>
        <w:spacing w:after="0"/>
        <w:jc w:val="center"/>
        <w:rPr>
          <w:rStyle w:val="SubtleEmphasis"/>
          <w:sz w:val="20"/>
          <w:szCs w:val="20"/>
        </w:rPr>
      </w:pPr>
    </w:p>
    <w:p w14:paraId="5FB22211" w14:textId="4FD1DA8A" w:rsidR="00B91B80" w:rsidRDefault="00B91B80" w:rsidP="00F56719">
      <w:pPr>
        <w:spacing w:after="0"/>
        <w:jc w:val="center"/>
        <w:rPr>
          <w:rStyle w:val="SubtleEmphasis"/>
          <w:sz w:val="20"/>
          <w:szCs w:val="20"/>
        </w:rPr>
      </w:pPr>
    </w:p>
    <w:p w14:paraId="40B9BD58" w14:textId="77777777" w:rsidR="00B91B80" w:rsidRDefault="00B91B80" w:rsidP="00F56719">
      <w:pPr>
        <w:spacing w:after="0"/>
        <w:jc w:val="center"/>
        <w:rPr>
          <w:rStyle w:val="SubtleEmphasis"/>
          <w:sz w:val="20"/>
          <w:szCs w:val="20"/>
        </w:rPr>
      </w:pPr>
    </w:p>
    <w:p w14:paraId="3E5FE96E" w14:textId="77777777" w:rsidR="00F00E26" w:rsidRDefault="00F00E26" w:rsidP="00F56719">
      <w:pPr>
        <w:spacing w:after="0"/>
        <w:jc w:val="center"/>
        <w:rPr>
          <w:rStyle w:val="SubtleEmphasis"/>
          <w:sz w:val="20"/>
          <w:szCs w:val="20"/>
        </w:rPr>
      </w:pPr>
    </w:p>
    <w:p w14:paraId="133C7CF6" w14:textId="77777777" w:rsidR="009F3EEC" w:rsidRDefault="009F3EEC" w:rsidP="00C5149A">
      <w:pPr>
        <w:rPr>
          <w:rStyle w:val="SubtleEmphasis"/>
          <w:sz w:val="20"/>
          <w:szCs w:val="20"/>
        </w:rPr>
      </w:pPr>
    </w:p>
    <w:p w14:paraId="129295BA" w14:textId="77777777" w:rsidR="00C5149A" w:rsidRDefault="00C5149A" w:rsidP="00F00E26">
      <w:pPr>
        <w:pStyle w:val="Subtitle"/>
        <w:jc w:val="center"/>
        <w:rPr>
          <w:rStyle w:val="SubtleEmphasis"/>
          <w:i w:val="0"/>
          <w:iCs w:val="0"/>
          <w:color w:val="5A5A5A" w:themeColor="text1" w:themeTint="A5"/>
        </w:rPr>
      </w:pPr>
      <w:r w:rsidRPr="00C5149A">
        <w:rPr>
          <w:rStyle w:val="SubtleEmphasis"/>
          <w:i w:val="0"/>
          <w:iCs w:val="0"/>
          <w:color w:val="5A5A5A" w:themeColor="text1" w:themeTint="A5"/>
        </w:rPr>
        <w:t>Abstract Description</w:t>
      </w:r>
    </w:p>
    <w:p w14:paraId="00F628A2" w14:textId="581CA2A9" w:rsidR="00F00E26" w:rsidRPr="00CE29D8" w:rsidRDefault="00C5149A" w:rsidP="00F00E26">
      <w:pPr>
        <w:pStyle w:val="Subtitle"/>
      </w:pPr>
      <w:r w:rsidRPr="00CE29D8">
        <w:t xml:space="preserve">Digital healthcare provided by the NHS in England typically operates in silos. GPs have electronic systems to manage patient care which are distinct from hospital systems which are distinct from the ambulance service, 111, mental health services etc. Each data owner has a wealth of data that, if combined, would generate a more valuable resource than it does in isolation. While there are solutions to integrate this data for direct care purposes, there is no centralised solution to use this data to inform future care or service provisioning. </w:t>
      </w:r>
      <w:r w:rsidR="008D2AA9">
        <w:t>yy</w:t>
      </w:r>
    </w:p>
    <w:p w14:paraId="6073E982" w14:textId="77777777" w:rsidR="00F00E26" w:rsidRDefault="00F00E26">
      <w:pPr>
        <w:rPr>
          <w:color w:val="5A5A5A" w:themeColor="text1" w:themeTint="A5"/>
          <w:spacing w:val="10"/>
          <w:sz w:val="20"/>
          <w:szCs w:val="20"/>
        </w:rPr>
      </w:pPr>
      <w:r>
        <w:rPr>
          <w:sz w:val="20"/>
          <w:szCs w:val="20"/>
        </w:rPr>
        <w:br w:type="page"/>
      </w:r>
    </w:p>
    <w:p w14:paraId="66F200B4" w14:textId="77777777" w:rsidR="00F00E26" w:rsidRPr="00F00E26" w:rsidRDefault="00F00E26" w:rsidP="00F00E26">
      <w:pPr>
        <w:pStyle w:val="Subtitle"/>
        <w:rPr>
          <w:sz w:val="20"/>
          <w:szCs w:val="20"/>
        </w:rPr>
      </w:pPr>
    </w:p>
    <w:p w14:paraId="6A49488E" w14:textId="77777777" w:rsidR="009F3EEC" w:rsidRDefault="009F3EEC" w:rsidP="009F3EEC">
      <w:pPr>
        <w:pStyle w:val="Heading1"/>
      </w:pPr>
      <w:r w:rsidRPr="009F3EEC">
        <w:t>Overview</w:t>
      </w:r>
    </w:p>
    <w:p w14:paraId="731BAE10" w14:textId="7F38E1D3" w:rsidR="00603663" w:rsidRDefault="00603663" w:rsidP="00603663">
      <w:pPr>
        <w:pStyle w:val="Heading2"/>
      </w:pPr>
      <w:r>
        <w:t>project</w:t>
      </w:r>
      <w:r w:rsidR="00AD4135">
        <w:t xml:space="preserve"> </w:t>
      </w:r>
      <w:r w:rsidR="004F3440">
        <w:t>on a larger scale</w:t>
      </w:r>
      <w:r w:rsidR="00AD4135">
        <w:t xml:space="preserve"> </w:t>
      </w:r>
    </w:p>
    <w:p w14:paraId="741FE22F" w14:textId="32FA5BD7" w:rsidR="00603663" w:rsidRPr="00AD4135" w:rsidRDefault="00754E3B" w:rsidP="00603663">
      <w:pPr>
        <w:rPr>
          <w:sz w:val="24"/>
          <w:szCs w:val="24"/>
        </w:rPr>
      </w:pPr>
      <w:r w:rsidRPr="00AD4135">
        <w:rPr>
          <w:sz w:val="24"/>
          <w:szCs w:val="24"/>
        </w:rPr>
        <w:t>In a bigger picture</w:t>
      </w:r>
      <w:r w:rsidR="0038616D" w:rsidRPr="00AD4135">
        <w:rPr>
          <w:sz w:val="24"/>
          <w:szCs w:val="24"/>
        </w:rPr>
        <w:t xml:space="preserve">, Healthcare Data Simulators is first part of </w:t>
      </w:r>
      <w:r w:rsidR="00AD4135" w:rsidRPr="00AD4135">
        <w:rPr>
          <w:sz w:val="24"/>
          <w:szCs w:val="24"/>
        </w:rPr>
        <w:t>3-part</w:t>
      </w:r>
      <w:r w:rsidR="0038616D" w:rsidRPr="00AD4135">
        <w:rPr>
          <w:sz w:val="24"/>
          <w:szCs w:val="24"/>
        </w:rPr>
        <w:t xml:space="preserve"> solution for the </w:t>
      </w:r>
      <w:r w:rsidR="00964139" w:rsidRPr="00AD4135">
        <w:rPr>
          <w:sz w:val="24"/>
          <w:szCs w:val="24"/>
        </w:rPr>
        <w:t xml:space="preserve">currently uncentralized data system that </w:t>
      </w:r>
      <w:r w:rsidR="00EC310E" w:rsidRPr="00AD4135">
        <w:rPr>
          <w:sz w:val="24"/>
          <w:szCs w:val="24"/>
        </w:rPr>
        <w:t xml:space="preserve">NHS in England has. </w:t>
      </w:r>
      <w:r w:rsidR="00AE68FE" w:rsidRPr="00AD4135">
        <w:rPr>
          <w:sz w:val="24"/>
          <w:szCs w:val="24"/>
        </w:rPr>
        <w:t>Combining the origins of data would inform clinical decision making by offering more sophisticated insights into the patient's longitudinal health</w:t>
      </w:r>
      <w:r w:rsidR="00B17CFE" w:rsidRPr="00AD4135">
        <w:rPr>
          <w:sz w:val="24"/>
          <w:szCs w:val="24"/>
        </w:rPr>
        <w:t xml:space="preserve"> </w:t>
      </w:r>
      <w:r w:rsidR="00AD4135" w:rsidRPr="00AD4135">
        <w:rPr>
          <w:sz w:val="24"/>
          <w:szCs w:val="24"/>
        </w:rPr>
        <w:t>on arrival and understanding the merits of previous clinical decisions taken</w:t>
      </w:r>
      <w:r w:rsidR="00AE68FE" w:rsidRPr="00AD4135">
        <w:rPr>
          <w:sz w:val="24"/>
          <w:szCs w:val="24"/>
        </w:rPr>
        <w:t>.</w:t>
      </w:r>
    </w:p>
    <w:p w14:paraId="18715711" w14:textId="35F0D4AC" w:rsidR="009F3EEC" w:rsidRPr="00603663" w:rsidRDefault="00570BF4" w:rsidP="00603663">
      <w:pPr>
        <w:pStyle w:val="Heading2"/>
      </w:pPr>
      <w:r w:rsidRPr="00603663">
        <w:t>Clients</w:t>
      </w:r>
    </w:p>
    <w:p w14:paraId="5348DFA3" w14:textId="6415DDF4" w:rsidR="00E951E8" w:rsidRPr="000520DF" w:rsidRDefault="002D7C64" w:rsidP="00D43ED6">
      <w:pPr>
        <w:rPr>
          <w:sz w:val="24"/>
          <w:szCs w:val="24"/>
        </w:rPr>
      </w:pPr>
      <w:r w:rsidRPr="000520DF">
        <w:rPr>
          <w:sz w:val="24"/>
          <w:szCs w:val="24"/>
        </w:rPr>
        <w:t xml:space="preserve">Our primary client is </w:t>
      </w:r>
      <w:r w:rsidRPr="000520DF">
        <w:rPr>
          <w:b/>
          <w:sz w:val="24"/>
          <w:szCs w:val="24"/>
        </w:rPr>
        <w:t>Dr. Philip Harfield</w:t>
      </w:r>
      <w:r w:rsidR="007D0A05" w:rsidRPr="000520DF">
        <w:rPr>
          <w:b/>
          <w:sz w:val="24"/>
          <w:szCs w:val="24"/>
        </w:rPr>
        <w:t xml:space="preserve">, </w:t>
      </w:r>
      <w:r w:rsidR="007D0A05" w:rsidRPr="000520DF">
        <w:rPr>
          <w:sz w:val="24"/>
          <w:szCs w:val="24"/>
        </w:rPr>
        <w:t xml:space="preserve">the Shared Data &amp; Planning Programme Manager at NHS Healthier Together Sustainability Transformation Partnership (STP) Bristol, North Somerset and South Gloucestershire (BNSSG) &amp; Health Informatics </w:t>
      </w:r>
      <w:r w:rsidR="0078205B" w:rsidRPr="000520DF">
        <w:rPr>
          <w:sz w:val="24"/>
          <w:szCs w:val="24"/>
        </w:rPr>
        <w:t>who is associated with Bristol Biomedical Research Centre and University of Bristol Medical School</w:t>
      </w:r>
      <w:r w:rsidR="00973DC5" w:rsidRPr="000520DF">
        <w:rPr>
          <w:sz w:val="24"/>
          <w:szCs w:val="24"/>
        </w:rPr>
        <w:t>.</w:t>
      </w:r>
      <w:r w:rsidR="00973DC5" w:rsidRPr="000520DF">
        <w:rPr>
          <w:sz w:val="24"/>
          <w:szCs w:val="24"/>
        </w:rPr>
        <w:br/>
        <w:t>Our client can also be considered</w:t>
      </w:r>
      <w:r w:rsidR="00DB5A69">
        <w:rPr>
          <w:sz w:val="24"/>
          <w:szCs w:val="24"/>
        </w:rPr>
        <w:t xml:space="preserve"> other 2 teams </w:t>
      </w:r>
      <w:r w:rsidR="006A005D">
        <w:rPr>
          <w:sz w:val="24"/>
          <w:szCs w:val="24"/>
        </w:rPr>
        <w:t xml:space="preserve">in this </w:t>
      </w:r>
      <w:r w:rsidR="00E96CB1">
        <w:rPr>
          <w:sz w:val="24"/>
          <w:szCs w:val="24"/>
        </w:rPr>
        <w:t>NHS project</w:t>
      </w:r>
      <w:r w:rsidR="00DB5A69">
        <w:rPr>
          <w:sz w:val="24"/>
          <w:szCs w:val="24"/>
        </w:rPr>
        <w:t xml:space="preserve">, especially </w:t>
      </w:r>
      <w:r w:rsidR="00D43ED6" w:rsidRPr="000520DF">
        <w:rPr>
          <w:b/>
          <w:bCs/>
          <w:sz w:val="24"/>
          <w:szCs w:val="24"/>
        </w:rPr>
        <w:t>Heathcare Datalake Team</w:t>
      </w:r>
      <w:r w:rsidR="00D43ED6" w:rsidRPr="000520DF">
        <w:rPr>
          <w:sz w:val="24"/>
          <w:szCs w:val="24"/>
        </w:rPr>
        <w:t xml:space="preserve"> </w:t>
      </w:r>
      <w:r w:rsidR="0036704A" w:rsidRPr="000520DF">
        <w:rPr>
          <w:sz w:val="24"/>
          <w:szCs w:val="24"/>
        </w:rPr>
        <w:t>who will use our product to simulate</w:t>
      </w:r>
      <w:r w:rsidR="00047483" w:rsidRPr="000520DF">
        <w:rPr>
          <w:sz w:val="24"/>
          <w:szCs w:val="24"/>
        </w:rPr>
        <w:t xml:space="preserve"> data that </w:t>
      </w:r>
      <w:r w:rsidR="003E23F0">
        <w:rPr>
          <w:sz w:val="24"/>
          <w:szCs w:val="24"/>
        </w:rPr>
        <w:t xml:space="preserve">they </w:t>
      </w:r>
      <w:r w:rsidR="00AE2F51" w:rsidRPr="000520DF">
        <w:rPr>
          <w:sz w:val="24"/>
          <w:szCs w:val="24"/>
        </w:rPr>
        <w:t>need in</w:t>
      </w:r>
      <w:r w:rsidR="0036704A" w:rsidRPr="000520DF">
        <w:rPr>
          <w:sz w:val="24"/>
          <w:szCs w:val="24"/>
        </w:rPr>
        <w:t xml:space="preserve"> their own </w:t>
      </w:r>
      <w:r w:rsidR="00E96CB1">
        <w:rPr>
          <w:sz w:val="24"/>
          <w:szCs w:val="24"/>
        </w:rPr>
        <w:t>part.</w:t>
      </w:r>
    </w:p>
    <w:p w14:paraId="7F943D40" w14:textId="6EB6BFE5" w:rsidR="00A440B3" w:rsidRDefault="00787295" w:rsidP="00787295">
      <w:pPr>
        <w:pStyle w:val="Heading2"/>
        <w:rPr>
          <w:shd w:val="clear" w:color="auto" w:fill="FFFFFF"/>
        </w:rPr>
      </w:pPr>
      <w:r>
        <w:rPr>
          <w:shd w:val="clear" w:color="auto" w:fill="FFFFFF"/>
        </w:rPr>
        <w:t>Vision for the product solution</w:t>
      </w:r>
    </w:p>
    <w:p w14:paraId="4F25D4BB" w14:textId="34D6FA62" w:rsidR="009642F7" w:rsidRDefault="00473289" w:rsidP="009A37E9">
      <w:r w:rsidRPr="00163C80">
        <w:rPr>
          <w:sz w:val="24"/>
          <w:szCs w:val="24"/>
        </w:rPr>
        <w:t xml:space="preserve">Our main idea </w:t>
      </w:r>
      <w:r w:rsidR="000F455F" w:rsidRPr="00163C80">
        <w:rPr>
          <w:sz w:val="24"/>
          <w:szCs w:val="24"/>
        </w:rPr>
        <w:t xml:space="preserve">for this project is building a desktop app based in java that will deploy </w:t>
      </w:r>
      <w:r w:rsidR="00931CA4" w:rsidRPr="00163C80">
        <w:rPr>
          <w:sz w:val="24"/>
          <w:szCs w:val="24"/>
        </w:rPr>
        <w:t xml:space="preserve">data generation within </w:t>
      </w:r>
      <w:r w:rsidR="00393843" w:rsidRPr="00163C80">
        <w:rPr>
          <w:sz w:val="24"/>
          <w:szCs w:val="24"/>
        </w:rPr>
        <w:t xml:space="preserve">open source programme </w:t>
      </w:r>
      <w:r w:rsidR="00931CA4" w:rsidRPr="00163C80">
        <w:rPr>
          <w:b/>
          <w:bCs/>
          <w:sz w:val="24"/>
          <w:szCs w:val="24"/>
        </w:rPr>
        <w:t>Synthea</w:t>
      </w:r>
      <w:r w:rsidR="00931CA4" w:rsidRPr="00163C80">
        <w:rPr>
          <w:b/>
          <w:bCs/>
          <w:sz w:val="24"/>
          <w:szCs w:val="24"/>
          <w:vertAlign w:val="superscript"/>
        </w:rPr>
        <w:t>TM</w:t>
      </w:r>
      <w:r w:rsidR="00931CA4" w:rsidRPr="00163C80">
        <w:rPr>
          <w:sz w:val="24"/>
          <w:szCs w:val="24"/>
        </w:rPr>
        <w:t xml:space="preserve"> Patient Generator to generate as-live data to simulate the regional healthcare landscape</w:t>
      </w:r>
      <w:r w:rsidR="001B0BF1" w:rsidRPr="00163C80">
        <w:rPr>
          <w:sz w:val="24"/>
          <w:szCs w:val="24"/>
        </w:rPr>
        <w:t xml:space="preserve">. Such generated data will be </w:t>
      </w:r>
      <w:r w:rsidR="00C365F1" w:rsidRPr="00163C80">
        <w:rPr>
          <w:sz w:val="24"/>
          <w:szCs w:val="24"/>
        </w:rPr>
        <w:t xml:space="preserve">forwarded into </w:t>
      </w:r>
      <w:r w:rsidR="00C365F1" w:rsidRPr="00163C80">
        <w:rPr>
          <w:b/>
          <w:bCs/>
          <w:sz w:val="24"/>
          <w:szCs w:val="24"/>
        </w:rPr>
        <w:t>Lyniate Rhapsody</w:t>
      </w:r>
      <w:r w:rsidR="00B20EA0" w:rsidRPr="00163C80">
        <w:rPr>
          <w:b/>
          <w:bCs/>
          <w:sz w:val="24"/>
          <w:szCs w:val="24"/>
        </w:rPr>
        <w:t xml:space="preserve"> </w:t>
      </w:r>
      <w:r w:rsidR="00B20EA0" w:rsidRPr="00163C80">
        <w:rPr>
          <w:sz w:val="24"/>
          <w:szCs w:val="24"/>
        </w:rPr>
        <w:t xml:space="preserve">which is used to integrate </w:t>
      </w:r>
      <w:r w:rsidR="00971A89" w:rsidRPr="00163C80">
        <w:rPr>
          <w:sz w:val="24"/>
          <w:szCs w:val="24"/>
        </w:rPr>
        <w:t xml:space="preserve">given data within </w:t>
      </w:r>
      <w:r w:rsidR="00E42891" w:rsidRPr="00163C80">
        <w:rPr>
          <w:sz w:val="24"/>
          <w:szCs w:val="24"/>
        </w:rPr>
        <w:t xml:space="preserve">complicated </w:t>
      </w:r>
      <w:r w:rsidR="004741BF" w:rsidRPr="00163C80">
        <w:rPr>
          <w:sz w:val="24"/>
          <w:szCs w:val="24"/>
        </w:rPr>
        <w:t>environment. S</w:t>
      </w:r>
      <w:r w:rsidR="00DB03A4" w:rsidRPr="00163C80">
        <w:rPr>
          <w:sz w:val="24"/>
          <w:szCs w:val="24"/>
        </w:rPr>
        <w:t>uch processed date will then be</w:t>
      </w:r>
      <w:r w:rsidR="00925EB8" w:rsidRPr="00163C80">
        <w:rPr>
          <w:sz w:val="24"/>
          <w:szCs w:val="24"/>
        </w:rPr>
        <w:t xml:space="preserve"> put into </w:t>
      </w:r>
      <w:r w:rsidR="00925EB8" w:rsidRPr="00163C80">
        <w:rPr>
          <w:b/>
          <w:bCs/>
          <w:sz w:val="24"/>
          <w:szCs w:val="24"/>
        </w:rPr>
        <w:t>AWS Gateway API</w:t>
      </w:r>
      <w:r w:rsidR="00925EB8" w:rsidRPr="00163C80">
        <w:rPr>
          <w:sz w:val="24"/>
          <w:szCs w:val="24"/>
        </w:rPr>
        <w:t xml:space="preserve"> in form of </w:t>
      </w:r>
      <w:r w:rsidR="00925EB8" w:rsidRPr="00163C80">
        <w:rPr>
          <w:b/>
          <w:bCs/>
          <w:sz w:val="24"/>
          <w:szCs w:val="24"/>
        </w:rPr>
        <w:t xml:space="preserve">HL7 FHIR </w:t>
      </w:r>
      <w:r w:rsidR="00925EB8" w:rsidRPr="00163C80">
        <w:rPr>
          <w:sz w:val="24"/>
          <w:szCs w:val="24"/>
        </w:rPr>
        <w:t>message</w:t>
      </w:r>
      <w:r w:rsidR="00163C80" w:rsidRPr="00163C80">
        <w:rPr>
          <w:sz w:val="24"/>
          <w:szCs w:val="24"/>
        </w:rPr>
        <w:t>.</w:t>
      </w:r>
      <w:r w:rsidR="00ED313C">
        <w:rPr>
          <w:sz w:val="24"/>
          <w:szCs w:val="24"/>
        </w:rPr>
        <w:t xml:space="preserve"> </w:t>
      </w:r>
      <w:r w:rsidR="00193EF3">
        <w:rPr>
          <w:sz w:val="24"/>
          <w:szCs w:val="24"/>
        </w:rPr>
        <w:t xml:space="preserve">In the process </w:t>
      </w:r>
      <w:r w:rsidR="00193EF3" w:rsidRPr="00063BFD">
        <w:rPr>
          <w:b/>
          <w:bCs/>
          <w:sz w:val="24"/>
          <w:szCs w:val="24"/>
        </w:rPr>
        <w:t>AWS Cognito</w:t>
      </w:r>
      <w:r w:rsidR="00193EF3">
        <w:rPr>
          <w:sz w:val="24"/>
          <w:szCs w:val="24"/>
        </w:rPr>
        <w:t xml:space="preserve"> will be used to </w:t>
      </w:r>
      <w:r w:rsidR="00063BFD">
        <w:rPr>
          <w:sz w:val="24"/>
          <w:szCs w:val="24"/>
        </w:rPr>
        <w:t>handle authentication</w:t>
      </w:r>
      <w:r w:rsidR="009A37E9">
        <w:rPr>
          <w:sz w:val="24"/>
          <w:szCs w:val="24"/>
        </w:rPr>
        <w:t xml:space="preserve"> and </w:t>
      </w:r>
      <w:r w:rsidR="009A37E9" w:rsidRPr="009A37E9">
        <w:rPr>
          <w:sz w:val="24"/>
          <w:szCs w:val="24"/>
        </w:rPr>
        <w:t>Split data into patient sensitive</w:t>
      </w:r>
      <w:r w:rsidR="00EC5953">
        <w:rPr>
          <w:sz w:val="24"/>
          <w:szCs w:val="24"/>
        </w:rPr>
        <w:t xml:space="preserve"> </w:t>
      </w:r>
      <w:r w:rsidR="009A37E9" w:rsidRPr="009A37E9">
        <w:rPr>
          <w:sz w:val="24"/>
          <w:szCs w:val="24"/>
        </w:rPr>
        <w:t>identifiers and anonymous medical data</w:t>
      </w:r>
      <w:r w:rsidR="00193EF3">
        <w:rPr>
          <w:sz w:val="24"/>
          <w:szCs w:val="24"/>
        </w:rPr>
        <w:t xml:space="preserve">. </w:t>
      </w:r>
      <w:r w:rsidR="00163C80" w:rsidRPr="00163C80">
        <w:rPr>
          <w:sz w:val="24"/>
          <w:szCs w:val="24"/>
        </w:rPr>
        <w:t>After that data is ready to be ingested by DataLake team</w:t>
      </w:r>
      <w:r w:rsidR="00163C80">
        <w:t>.</w:t>
      </w:r>
    </w:p>
    <w:p w14:paraId="6FD761FC" w14:textId="105A497E" w:rsidR="009F3EEC" w:rsidRPr="009642F7" w:rsidRDefault="009642F7" w:rsidP="009A37E9">
      <w:r>
        <w:br w:type="page"/>
      </w:r>
    </w:p>
    <w:p w14:paraId="795EF48E" w14:textId="77777777" w:rsidR="009F3EEC" w:rsidRDefault="009F3EEC" w:rsidP="009F3EEC">
      <w:pPr>
        <w:pStyle w:val="Heading1"/>
      </w:pPr>
      <w:r w:rsidRPr="009F3EEC">
        <w:t>Requirements</w:t>
      </w:r>
    </w:p>
    <w:p w14:paraId="2988168A" w14:textId="77777777" w:rsidR="00FB4607" w:rsidRDefault="00FB4607" w:rsidP="00F56719">
      <w:pPr>
        <w:pStyle w:val="Heading2"/>
      </w:pPr>
      <w:r>
        <w:t>Client</w:t>
      </w:r>
    </w:p>
    <w:p w14:paraId="69F267A2" w14:textId="3D8A78AB" w:rsidR="00FB4607" w:rsidRPr="00DA0F4D" w:rsidRDefault="00FB4607" w:rsidP="00FB4607">
      <w:pPr>
        <w:rPr>
          <w:sz w:val="24"/>
          <w:szCs w:val="24"/>
        </w:rPr>
      </w:pPr>
      <w:r w:rsidRPr="00DA0F4D">
        <w:rPr>
          <w:sz w:val="24"/>
          <w:szCs w:val="24"/>
        </w:rPr>
        <w:t xml:space="preserve">Our client is </w:t>
      </w:r>
      <w:bookmarkStart w:id="0" w:name="_Hlk57148702"/>
      <w:r w:rsidRPr="00DA0F4D">
        <w:rPr>
          <w:b/>
          <w:sz w:val="24"/>
          <w:szCs w:val="24"/>
        </w:rPr>
        <w:t>Dr. Philip Harfield</w:t>
      </w:r>
      <w:bookmarkEnd w:id="0"/>
      <w:r w:rsidRPr="00DA0F4D">
        <w:rPr>
          <w:sz w:val="24"/>
          <w:szCs w:val="24"/>
        </w:rPr>
        <w:t xml:space="preserve">, </w:t>
      </w:r>
      <w:bookmarkStart w:id="1" w:name="_Hlk57148725"/>
      <w:r w:rsidRPr="00DA0F4D">
        <w:rPr>
          <w:sz w:val="24"/>
          <w:szCs w:val="24"/>
        </w:rPr>
        <w:t>the Shared Data &amp; Planning Programme Manager at NHS Healthier Together Sustainability Transformation Partnership (STP) Bristol, North Somerset and South Gloucestershire (BNSSG) &amp; Health Informatics</w:t>
      </w:r>
      <w:bookmarkEnd w:id="1"/>
      <w:r w:rsidRPr="00DA0F4D">
        <w:rPr>
          <w:sz w:val="24"/>
          <w:szCs w:val="24"/>
        </w:rPr>
        <w:t>. He is also working within Bristol Biomedical Research Centre and University of Bristol Medical School.</w:t>
      </w:r>
    </w:p>
    <w:p w14:paraId="04440933" w14:textId="77777777" w:rsidR="0030510A" w:rsidRPr="00DA0F4D" w:rsidRDefault="0030510A" w:rsidP="00FB4607">
      <w:pPr>
        <w:rPr>
          <w:sz w:val="24"/>
          <w:szCs w:val="24"/>
        </w:rPr>
      </w:pPr>
    </w:p>
    <w:p w14:paraId="6C184E2B" w14:textId="7596A590" w:rsidR="00FB4607" w:rsidRPr="00DA0F4D" w:rsidRDefault="00FB4607" w:rsidP="00FB4607">
      <w:pPr>
        <w:rPr>
          <w:sz w:val="24"/>
          <w:szCs w:val="24"/>
        </w:rPr>
      </w:pPr>
      <w:r w:rsidRPr="00DA0F4D">
        <w:rPr>
          <w:b/>
          <w:sz w:val="24"/>
          <w:szCs w:val="24"/>
        </w:rPr>
        <w:t xml:space="preserve">BNSSG </w:t>
      </w:r>
      <w:r w:rsidRPr="00DA0F4D">
        <w:rPr>
          <w:sz w:val="24"/>
          <w:szCs w:val="24"/>
        </w:rPr>
        <w:t>requires a software that can be used to perform data analytics from multiple sources with the purpose of understanding the merits of previous clinical decisions taken and more advanced insights into the longitudinal health of the patient.</w:t>
      </w:r>
    </w:p>
    <w:p w14:paraId="7B7BBC95" w14:textId="77777777" w:rsidR="00FB4607" w:rsidRDefault="00FB4607" w:rsidP="00F56719">
      <w:pPr>
        <w:pStyle w:val="Heading2"/>
        <w:rPr>
          <w:b w:val="0"/>
        </w:rPr>
      </w:pPr>
      <w:r>
        <w:t>User story</w:t>
      </w:r>
    </w:p>
    <w:p w14:paraId="54FE8ECC" w14:textId="77777777" w:rsidR="00FB4607" w:rsidRDefault="00FB4607" w:rsidP="00FB4607"/>
    <w:p w14:paraId="44B90CE3" w14:textId="77777777" w:rsidR="00FB4607" w:rsidRPr="00DA0F4D" w:rsidRDefault="00FB4607" w:rsidP="00FB4607">
      <w:pPr>
        <w:rPr>
          <w:sz w:val="24"/>
          <w:szCs w:val="24"/>
        </w:rPr>
      </w:pPr>
      <w:r w:rsidRPr="00DA0F4D">
        <w:rPr>
          <w:sz w:val="24"/>
          <w:szCs w:val="24"/>
        </w:rPr>
        <w:t>Considering the scenario presented above the main user story can be adapted to:</w:t>
      </w:r>
    </w:p>
    <w:p w14:paraId="0A304612" w14:textId="77777777" w:rsidR="00FB4607" w:rsidRPr="00DA0F4D" w:rsidRDefault="00FB4607" w:rsidP="00FB4607">
      <w:pPr>
        <w:rPr>
          <w:sz w:val="24"/>
          <w:szCs w:val="24"/>
        </w:rPr>
      </w:pPr>
    </w:p>
    <w:p w14:paraId="78FCDFB3" w14:textId="77777777" w:rsidR="00FB4607" w:rsidRPr="00DA0F4D" w:rsidRDefault="00FB4607" w:rsidP="00FB4607">
      <w:pPr>
        <w:rPr>
          <w:b/>
          <w:i/>
          <w:sz w:val="24"/>
          <w:szCs w:val="24"/>
        </w:rPr>
      </w:pPr>
      <w:r w:rsidRPr="00DA0F4D">
        <w:rPr>
          <w:i/>
          <w:sz w:val="24"/>
          <w:szCs w:val="24"/>
        </w:rPr>
        <w:t>As a</w:t>
      </w:r>
      <w:r w:rsidRPr="00DA0F4D">
        <w:rPr>
          <w:b/>
          <w:i/>
          <w:sz w:val="24"/>
          <w:szCs w:val="24"/>
        </w:rPr>
        <w:t xml:space="preserve"> Data Analyst</w:t>
      </w:r>
      <w:r w:rsidRPr="00DA0F4D">
        <w:rPr>
          <w:i/>
          <w:sz w:val="24"/>
          <w:szCs w:val="24"/>
        </w:rPr>
        <w:t xml:space="preserve">, I want to </w:t>
      </w:r>
      <w:r w:rsidRPr="00DA0F4D">
        <w:rPr>
          <w:b/>
          <w:i/>
          <w:sz w:val="24"/>
          <w:szCs w:val="24"/>
        </w:rPr>
        <w:t>get a centralised patient data system</w:t>
      </w:r>
      <w:r w:rsidRPr="00DA0F4D">
        <w:rPr>
          <w:i/>
          <w:sz w:val="24"/>
          <w:szCs w:val="24"/>
        </w:rPr>
        <w:t xml:space="preserve"> so that </w:t>
      </w:r>
      <w:r w:rsidRPr="00DA0F4D">
        <w:rPr>
          <w:b/>
          <w:i/>
          <w:sz w:val="24"/>
          <w:szCs w:val="24"/>
        </w:rPr>
        <w:t xml:space="preserve">I can use this data for further analysis in order to help and inform future care or service provisioning. </w:t>
      </w:r>
    </w:p>
    <w:p w14:paraId="181EDAF4" w14:textId="77777777" w:rsidR="00FB4607" w:rsidRPr="00DA0F4D" w:rsidRDefault="00FB4607" w:rsidP="00FB4607">
      <w:pPr>
        <w:rPr>
          <w:sz w:val="24"/>
          <w:szCs w:val="24"/>
        </w:rPr>
      </w:pPr>
    </w:p>
    <w:p w14:paraId="72C27F1B" w14:textId="77777777" w:rsidR="00FB4607" w:rsidRPr="00DA0F4D" w:rsidRDefault="00FB4607" w:rsidP="00FB4607">
      <w:pPr>
        <w:rPr>
          <w:sz w:val="24"/>
          <w:szCs w:val="24"/>
        </w:rPr>
      </w:pPr>
      <w:r w:rsidRPr="00DA0F4D">
        <w:rPr>
          <w:sz w:val="24"/>
          <w:szCs w:val="24"/>
        </w:rPr>
        <w:t>Our project is designed to simulate more than one healthcare provider category and provide source data to the Data Lake project team.</w:t>
      </w:r>
    </w:p>
    <w:p w14:paraId="2A931F0E" w14:textId="77777777" w:rsidR="00FB4607" w:rsidRPr="00DA0F4D" w:rsidRDefault="00FB4607" w:rsidP="00FB4607">
      <w:pPr>
        <w:rPr>
          <w:sz w:val="24"/>
          <w:szCs w:val="24"/>
        </w:rPr>
      </w:pPr>
    </w:p>
    <w:p w14:paraId="691B1375" w14:textId="77777777" w:rsidR="00FB4607" w:rsidRPr="00DA0F4D" w:rsidRDefault="00FB4607" w:rsidP="00FB4607">
      <w:pPr>
        <w:rPr>
          <w:b/>
          <w:i/>
          <w:sz w:val="24"/>
          <w:szCs w:val="24"/>
        </w:rPr>
      </w:pPr>
      <w:r w:rsidRPr="00DA0F4D">
        <w:rPr>
          <w:i/>
          <w:sz w:val="24"/>
          <w:szCs w:val="24"/>
        </w:rPr>
        <w:t>As</w:t>
      </w:r>
      <w:r w:rsidRPr="00DA0F4D">
        <w:rPr>
          <w:b/>
          <w:i/>
          <w:sz w:val="24"/>
          <w:szCs w:val="24"/>
        </w:rPr>
        <w:t xml:space="preserve"> the Data Lake team,</w:t>
      </w:r>
      <w:r w:rsidRPr="00DA0F4D">
        <w:rPr>
          <w:i/>
          <w:sz w:val="24"/>
          <w:szCs w:val="24"/>
        </w:rPr>
        <w:t xml:space="preserve"> I want to </w:t>
      </w:r>
      <w:r w:rsidRPr="00DA0F4D">
        <w:rPr>
          <w:b/>
          <w:i/>
          <w:sz w:val="24"/>
          <w:szCs w:val="24"/>
        </w:rPr>
        <w:t>get the simulated patient data</w:t>
      </w:r>
      <w:r w:rsidRPr="00DA0F4D">
        <w:rPr>
          <w:i/>
          <w:sz w:val="24"/>
          <w:szCs w:val="24"/>
        </w:rPr>
        <w:t xml:space="preserve"> so I can </w:t>
      </w:r>
      <w:r w:rsidRPr="00DA0F4D">
        <w:rPr>
          <w:b/>
          <w:i/>
          <w:sz w:val="24"/>
          <w:szCs w:val="24"/>
        </w:rPr>
        <w:t>store it in structured data marts.</w:t>
      </w:r>
    </w:p>
    <w:p w14:paraId="4EC65242" w14:textId="77777777" w:rsidR="00FB4607" w:rsidRPr="00DA0F4D" w:rsidRDefault="00FB4607" w:rsidP="00FB4607">
      <w:pPr>
        <w:rPr>
          <w:sz w:val="24"/>
          <w:szCs w:val="24"/>
        </w:rPr>
      </w:pPr>
    </w:p>
    <w:p w14:paraId="294E9741" w14:textId="6605C936" w:rsidR="00FB4607" w:rsidRPr="00DA0F4D" w:rsidRDefault="00FB4607" w:rsidP="00FB4607">
      <w:pPr>
        <w:rPr>
          <w:sz w:val="24"/>
          <w:szCs w:val="24"/>
        </w:rPr>
      </w:pPr>
      <w:r w:rsidRPr="00DA0F4D">
        <w:rPr>
          <w:sz w:val="24"/>
          <w:szCs w:val="24"/>
        </w:rPr>
        <w:t xml:space="preserve">Considering the </w:t>
      </w:r>
      <w:r w:rsidR="00493E9F" w:rsidRPr="00DA0F4D">
        <w:rPr>
          <w:sz w:val="24"/>
          <w:szCs w:val="24"/>
        </w:rPr>
        <w:t>user</w:t>
      </w:r>
      <w:r w:rsidRPr="00DA0F4D">
        <w:rPr>
          <w:b/>
          <w:sz w:val="24"/>
          <w:szCs w:val="24"/>
        </w:rPr>
        <w:t xml:space="preserve"> story</w:t>
      </w:r>
      <w:r w:rsidRPr="00DA0F4D">
        <w:rPr>
          <w:sz w:val="24"/>
          <w:szCs w:val="24"/>
        </w:rPr>
        <w:t xml:space="preserve">, we can divide it into the following </w:t>
      </w:r>
      <w:r w:rsidRPr="00DA0F4D">
        <w:rPr>
          <w:b/>
          <w:sz w:val="24"/>
          <w:szCs w:val="24"/>
        </w:rPr>
        <w:t>sequence of steps</w:t>
      </w:r>
      <w:r w:rsidRPr="00DA0F4D">
        <w:rPr>
          <w:sz w:val="24"/>
          <w:szCs w:val="24"/>
        </w:rPr>
        <w:t>:</w:t>
      </w:r>
    </w:p>
    <w:p w14:paraId="470D53F5" w14:textId="77777777" w:rsidR="00FB4607" w:rsidRPr="00DA0F4D" w:rsidRDefault="00FB4607" w:rsidP="00FB4607">
      <w:pPr>
        <w:rPr>
          <w:sz w:val="24"/>
          <w:szCs w:val="24"/>
        </w:rPr>
      </w:pPr>
    </w:p>
    <w:p w14:paraId="655AB272" w14:textId="77777777" w:rsidR="00FB4607" w:rsidRPr="00DA0F4D" w:rsidRDefault="00FB4607" w:rsidP="00FB4607">
      <w:pPr>
        <w:numPr>
          <w:ilvl w:val="0"/>
          <w:numId w:val="6"/>
        </w:numPr>
        <w:spacing w:after="0" w:line="276" w:lineRule="auto"/>
        <w:rPr>
          <w:i/>
          <w:sz w:val="24"/>
          <w:szCs w:val="24"/>
        </w:rPr>
      </w:pPr>
      <w:r w:rsidRPr="00DA0F4D">
        <w:rPr>
          <w:i/>
          <w:sz w:val="24"/>
          <w:szCs w:val="24"/>
        </w:rPr>
        <w:t>The user sends a request to the system to generate several healthcare provider categories.</w:t>
      </w:r>
    </w:p>
    <w:p w14:paraId="637CB473" w14:textId="55EB56A7" w:rsidR="00FB4607" w:rsidRPr="00DA0F4D" w:rsidRDefault="00FB4607" w:rsidP="00FB4607">
      <w:pPr>
        <w:numPr>
          <w:ilvl w:val="0"/>
          <w:numId w:val="6"/>
        </w:numPr>
        <w:spacing w:after="0" w:line="276" w:lineRule="auto"/>
        <w:rPr>
          <w:i/>
          <w:sz w:val="24"/>
          <w:szCs w:val="24"/>
        </w:rPr>
      </w:pPr>
      <w:r w:rsidRPr="00DA0F4D">
        <w:rPr>
          <w:i/>
          <w:sz w:val="24"/>
          <w:szCs w:val="24"/>
        </w:rPr>
        <w:t>Data is generated and spli</w:t>
      </w:r>
      <w:r w:rsidR="00493E9F" w:rsidRPr="00DA0F4D">
        <w:rPr>
          <w:i/>
          <w:sz w:val="24"/>
          <w:szCs w:val="24"/>
        </w:rPr>
        <w:t>t</w:t>
      </w:r>
      <w:r w:rsidRPr="00DA0F4D">
        <w:rPr>
          <w:i/>
          <w:sz w:val="24"/>
          <w:szCs w:val="24"/>
        </w:rPr>
        <w:t xml:space="preserve"> for privacy reasons. </w:t>
      </w:r>
    </w:p>
    <w:p w14:paraId="42239557" w14:textId="77777777" w:rsidR="00FB4607" w:rsidRPr="00DA0F4D" w:rsidRDefault="00FB4607" w:rsidP="00FB4607">
      <w:pPr>
        <w:numPr>
          <w:ilvl w:val="0"/>
          <w:numId w:val="6"/>
        </w:numPr>
        <w:spacing w:after="0" w:line="276" w:lineRule="auto"/>
        <w:rPr>
          <w:i/>
          <w:sz w:val="24"/>
          <w:szCs w:val="24"/>
        </w:rPr>
      </w:pPr>
      <w:r w:rsidRPr="00DA0F4D">
        <w:rPr>
          <w:i/>
          <w:sz w:val="24"/>
          <w:szCs w:val="24"/>
        </w:rPr>
        <w:t>The data is integrated in a data centralised system.</w:t>
      </w:r>
    </w:p>
    <w:p w14:paraId="6A250438" w14:textId="77777777" w:rsidR="00FB4607" w:rsidRPr="00DA0F4D" w:rsidRDefault="00FB4607" w:rsidP="00FB4607">
      <w:pPr>
        <w:numPr>
          <w:ilvl w:val="0"/>
          <w:numId w:val="6"/>
        </w:numPr>
        <w:spacing w:after="0" w:line="276" w:lineRule="auto"/>
        <w:rPr>
          <w:i/>
          <w:sz w:val="24"/>
          <w:szCs w:val="24"/>
        </w:rPr>
      </w:pPr>
      <w:r w:rsidRPr="00DA0F4D">
        <w:rPr>
          <w:i/>
          <w:sz w:val="24"/>
          <w:szCs w:val="24"/>
        </w:rPr>
        <w:t>The data is ready to be provided to the Data Lake team.</w:t>
      </w:r>
    </w:p>
    <w:p w14:paraId="291FBB7A" w14:textId="77777777" w:rsidR="00FB4607" w:rsidRPr="00DA0F4D" w:rsidRDefault="00FB4607" w:rsidP="00FB4607">
      <w:pPr>
        <w:ind w:left="720"/>
      </w:pPr>
    </w:p>
    <w:p w14:paraId="4167F6B6" w14:textId="77777777" w:rsidR="00FB4607" w:rsidRPr="00DA0F4D" w:rsidRDefault="00FB4607" w:rsidP="00FB4607">
      <w:pPr>
        <w:rPr>
          <w:b/>
        </w:rPr>
      </w:pPr>
      <w:r w:rsidRPr="00DA0F4D">
        <w:rPr>
          <w:b/>
        </w:rPr>
        <w:t>Exceptional Flow</w:t>
      </w:r>
    </w:p>
    <w:p w14:paraId="4C707138" w14:textId="77777777" w:rsidR="00FB4607" w:rsidRPr="00DA0F4D" w:rsidRDefault="00FB4607" w:rsidP="00FB4607">
      <w:pPr>
        <w:numPr>
          <w:ilvl w:val="0"/>
          <w:numId w:val="8"/>
        </w:numPr>
        <w:spacing w:after="0" w:line="276" w:lineRule="auto"/>
        <w:rPr>
          <w:i/>
          <w:sz w:val="24"/>
          <w:szCs w:val="24"/>
        </w:rPr>
      </w:pPr>
      <w:r w:rsidRPr="00DA0F4D">
        <w:rPr>
          <w:i/>
          <w:sz w:val="24"/>
          <w:szCs w:val="24"/>
        </w:rPr>
        <w:t>The local machine is not powerful enough to use the app due to its technical specifications.</w:t>
      </w:r>
    </w:p>
    <w:p w14:paraId="10B447AA" w14:textId="77777777" w:rsidR="00FB4607" w:rsidRPr="00DA0F4D" w:rsidRDefault="00FB4607" w:rsidP="00FB4607">
      <w:pPr>
        <w:numPr>
          <w:ilvl w:val="0"/>
          <w:numId w:val="8"/>
        </w:numPr>
        <w:spacing w:after="0" w:line="276" w:lineRule="auto"/>
        <w:rPr>
          <w:i/>
          <w:sz w:val="24"/>
          <w:szCs w:val="24"/>
        </w:rPr>
      </w:pPr>
      <w:r w:rsidRPr="00DA0F4D">
        <w:rPr>
          <w:i/>
          <w:sz w:val="24"/>
          <w:szCs w:val="24"/>
        </w:rPr>
        <w:t>The app freezes.</w:t>
      </w:r>
    </w:p>
    <w:p w14:paraId="3FD1A87C" w14:textId="74CA40CA" w:rsidR="00FB4607" w:rsidRPr="00DA0F4D" w:rsidRDefault="00FB4607" w:rsidP="00FB4607">
      <w:pPr>
        <w:numPr>
          <w:ilvl w:val="0"/>
          <w:numId w:val="8"/>
        </w:numPr>
        <w:spacing w:after="0" w:line="276" w:lineRule="auto"/>
        <w:rPr>
          <w:i/>
          <w:sz w:val="24"/>
          <w:szCs w:val="24"/>
        </w:rPr>
      </w:pPr>
      <w:r w:rsidRPr="00DA0F4D">
        <w:rPr>
          <w:i/>
          <w:sz w:val="24"/>
          <w:szCs w:val="24"/>
        </w:rPr>
        <w:t>An error message pop up is displayed.</w:t>
      </w:r>
    </w:p>
    <w:p w14:paraId="69397430" w14:textId="77777777" w:rsidR="00FB4607" w:rsidRPr="00DA0F4D" w:rsidRDefault="00FB4607" w:rsidP="00FB4607"/>
    <w:p w14:paraId="012E980B" w14:textId="64FA551D" w:rsidR="00FB4607" w:rsidRPr="00DA0F4D" w:rsidRDefault="00FB4607" w:rsidP="00FB4607">
      <w:pPr>
        <w:rPr>
          <w:sz w:val="24"/>
          <w:szCs w:val="24"/>
        </w:rPr>
      </w:pPr>
      <w:r w:rsidRPr="00DA0F4D">
        <w:rPr>
          <w:sz w:val="24"/>
          <w:szCs w:val="24"/>
        </w:rPr>
        <w:t xml:space="preserve">The above steps can be breakdown into </w:t>
      </w:r>
      <w:r w:rsidRPr="00DA0F4D">
        <w:rPr>
          <w:b/>
          <w:sz w:val="24"/>
          <w:szCs w:val="24"/>
        </w:rPr>
        <w:t xml:space="preserve">atomic requirements </w:t>
      </w:r>
      <w:r w:rsidRPr="00DA0F4D">
        <w:rPr>
          <w:sz w:val="24"/>
          <w:szCs w:val="24"/>
        </w:rPr>
        <w:t>of the software:</w:t>
      </w:r>
      <w:r w:rsidR="00DA0F4D">
        <w:rPr>
          <w:sz w:val="24"/>
          <w:szCs w:val="24"/>
        </w:rPr>
        <w:br/>
      </w:r>
    </w:p>
    <w:p w14:paraId="738B9EBB" w14:textId="77777777" w:rsidR="00FB4607" w:rsidRPr="00DA0F4D" w:rsidRDefault="00FB4607" w:rsidP="00FB4607">
      <w:pPr>
        <w:numPr>
          <w:ilvl w:val="0"/>
          <w:numId w:val="5"/>
        </w:numPr>
        <w:spacing w:after="0" w:line="276" w:lineRule="auto"/>
        <w:rPr>
          <w:i/>
          <w:sz w:val="24"/>
          <w:szCs w:val="24"/>
        </w:rPr>
      </w:pPr>
      <w:r w:rsidRPr="00DA0F4D">
        <w:rPr>
          <w:i/>
          <w:sz w:val="24"/>
          <w:szCs w:val="24"/>
        </w:rPr>
        <w:t>Synthea Patient Generator is configured to simulate more than one healthcare provider category (e.g. Acute hospital, primary care, 111)</w:t>
      </w:r>
    </w:p>
    <w:p w14:paraId="4E5569BD" w14:textId="017E01F2" w:rsidR="00FB4607" w:rsidRPr="00DA0F4D" w:rsidRDefault="00FB4607" w:rsidP="00FB4607">
      <w:pPr>
        <w:numPr>
          <w:ilvl w:val="0"/>
          <w:numId w:val="5"/>
        </w:numPr>
        <w:spacing w:after="0" w:line="276" w:lineRule="auto"/>
        <w:rPr>
          <w:i/>
          <w:sz w:val="24"/>
          <w:szCs w:val="24"/>
        </w:rPr>
      </w:pPr>
      <w:r w:rsidRPr="00DA0F4D">
        <w:rPr>
          <w:i/>
          <w:sz w:val="24"/>
          <w:szCs w:val="24"/>
        </w:rPr>
        <w:t>The data generated is split into patient sensitive identifiers and anonymous medical data</w:t>
      </w:r>
    </w:p>
    <w:p w14:paraId="3DC65C24" w14:textId="77777777" w:rsidR="00FB4607" w:rsidRPr="00DA0F4D" w:rsidRDefault="00FB4607" w:rsidP="00FB4607">
      <w:pPr>
        <w:numPr>
          <w:ilvl w:val="0"/>
          <w:numId w:val="5"/>
        </w:numPr>
        <w:spacing w:after="0" w:line="276" w:lineRule="auto"/>
        <w:rPr>
          <w:i/>
          <w:sz w:val="24"/>
          <w:szCs w:val="24"/>
        </w:rPr>
      </w:pPr>
      <w:r w:rsidRPr="00DA0F4D">
        <w:rPr>
          <w:i/>
          <w:sz w:val="24"/>
          <w:szCs w:val="24"/>
        </w:rPr>
        <w:t>The data is integrated to a centralised data storage using the commercial Lyniate Rhapsody.</w:t>
      </w:r>
    </w:p>
    <w:p w14:paraId="7DC99ACE" w14:textId="77777777" w:rsidR="00FB4607" w:rsidRPr="00DA0F4D" w:rsidRDefault="00FB4607" w:rsidP="00FB4607">
      <w:pPr>
        <w:numPr>
          <w:ilvl w:val="0"/>
          <w:numId w:val="5"/>
        </w:numPr>
        <w:spacing w:after="0" w:line="276" w:lineRule="auto"/>
        <w:rPr>
          <w:i/>
          <w:sz w:val="24"/>
          <w:szCs w:val="24"/>
        </w:rPr>
      </w:pPr>
      <w:r w:rsidRPr="00DA0F4D">
        <w:rPr>
          <w:i/>
          <w:sz w:val="24"/>
          <w:szCs w:val="24"/>
        </w:rPr>
        <w:t>Authenticate with AWS Cognito and use the AWS Gateway API to provide data to the Data Lake team.</w:t>
      </w:r>
    </w:p>
    <w:p w14:paraId="3A44C6D9" w14:textId="77777777" w:rsidR="00FB4607" w:rsidRDefault="00FB4607" w:rsidP="00FB4607">
      <w:pPr>
        <w:rPr>
          <w:i/>
        </w:rPr>
      </w:pPr>
    </w:p>
    <w:p w14:paraId="4D39049F" w14:textId="345DF148" w:rsidR="00DA0F4D" w:rsidRPr="00DA0F4D" w:rsidRDefault="00FB4607" w:rsidP="00DA0F4D">
      <w:pPr>
        <w:pStyle w:val="Heading2"/>
      </w:pPr>
      <w:r>
        <w:t>Additional requirements:</w:t>
      </w:r>
      <w:r w:rsidR="00DA0F4D">
        <w:br/>
      </w:r>
    </w:p>
    <w:p w14:paraId="2DCEEF43" w14:textId="77777777" w:rsidR="00FB4607" w:rsidRPr="00DA0F4D" w:rsidRDefault="00FB4607" w:rsidP="00FB4607">
      <w:pPr>
        <w:numPr>
          <w:ilvl w:val="0"/>
          <w:numId w:val="7"/>
        </w:numPr>
        <w:spacing w:after="0" w:line="276" w:lineRule="auto"/>
        <w:rPr>
          <w:i/>
          <w:sz w:val="24"/>
          <w:szCs w:val="24"/>
        </w:rPr>
      </w:pPr>
      <w:r w:rsidRPr="00DA0F4D">
        <w:rPr>
          <w:i/>
          <w:sz w:val="24"/>
          <w:szCs w:val="24"/>
        </w:rPr>
        <w:t>Simulate at least 4 modes of data transport including: Message broker technology, scheduled SFTP, HTTPS, and data federation.</w:t>
      </w:r>
    </w:p>
    <w:p w14:paraId="76BDA3B2" w14:textId="77777777" w:rsidR="00FB4607" w:rsidRPr="00DA0F4D" w:rsidRDefault="00FB4607" w:rsidP="00FB4607">
      <w:pPr>
        <w:numPr>
          <w:ilvl w:val="0"/>
          <w:numId w:val="7"/>
        </w:numPr>
        <w:spacing w:after="0" w:line="276" w:lineRule="auto"/>
        <w:rPr>
          <w:i/>
          <w:sz w:val="24"/>
          <w:szCs w:val="24"/>
        </w:rPr>
      </w:pPr>
      <w:r w:rsidRPr="00DA0F4D">
        <w:rPr>
          <w:i/>
          <w:sz w:val="24"/>
          <w:szCs w:val="24"/>
        </w:rPr>
        <w:t>Conform to healthcare standards: HL7 v2.7 and HL7 FHIR. Other non-standard data should also be simulated.</w:t>
      </w:r>
    </w:p>
    <w:p w14:paraId="4AD8D7A2" w14:textId="77777777" w:rsidR="009F3EEC" w:rsidRDefault="009F3EEC" w:rsidP="009F3EEC"/>
    <w:p w14:paraId="1C16D3AF" w14:textId="21176D65" w:rsidR="009F3EEC" w:rsidRPr="009F3EEC" w:rsidRDefault="009642F7" w:rsidP="009F3EEC">
      <w:r>
        <w:br w:type="page"/>
      </w:r>
    </w:p>
    <w:p w14:paraId="3DF84BA1" w14:textId="77777777" w:rsidR="009F3EEC" w:rsidRDefault="009F3EEC" w:rsidP="009F3EEC">
      <w:pPr>
        <w:pStyle w:val="Heading1"/>
      </w:pPr>
      <w:r w:rsidRPr="009F3EEC">
        <w:t>Personal Data, Privacy, Security and Ethics Management</w:t>
      </w:r>
    </w:p>
    <w:p w14:paraId="518A28B2" w14:textId="77777777" w:rsidR="00FB4607" w:rsidRPr="00DA0F4D" w:rsidRDefault="00FB4607" w:rsidP="00FB4607">
      <w:pPr>
        <w:rPr>
          <w:sz w:val="24"/>
          <w:szCs w:val="24"/>
        </w:rPr>
      </w:pPr>
      <w:r w:rsidRPr="00DA0F4D">
        <w:rPr>
          <w:sz w:val="24"/>
          <w:szCs w:val="24"/>
        </w:rPr>
        <w:t>Ethics pre-approval was applied for on 23rd November 2020 11:28.</w:t>
      </w:r>
    </w:p>
    <w:p w14:paraId="3C48244F" w14:textId="77777777" w:rsidR="00FB4607" w:rsidRPr="00DA0F4D" w:rsidRDefault="00FB4607" w:rsidP="00FB4607">
      <w:pPr>
        <w:rPr>
          <w:sz w:val="24"/>
          <w:szCs w:val="24"/>
        </w:rPr>
      </w:pPr>
      <w:r w:rsidRPr="00DA0F4D">
        <w:rPr>
          <w:sz w:val="24"/>
          <w:szCs w:val="24"/>
        </w:rPr>
        <w:t xml:space="preserve">Testing of the system will be with simulated data only, rather than real patient data but a separate approval will be required for testing the software with actual patient data. Such as separate ethics (NHS REC review as it involves patients) and governance approvals (such as Health Research Authority HRA). </w:t>
      </w:r>
    </w:p>
    <w:p w14:paraId="4C769BFB" w14:textId="168A5977" w:rsidR="0030510A" w:rsidRPr="00DA0F4D" w:rsidRDefault="00FB4607" w:rsidP="00FB4607">
      <w:pPr>
        <w:rPr>
          <w:sz w:val="24"/>
          <w:szCs w:val="24"/>
        </w:rPr>
      </w:pPr>
      <w:r w:rsidRPr="00DA0F4D">
        <w:rPr>
          <w:sz w:val="24"/>
          <w:szCs w:val="24"/>
        </w:rPr>
        <w:t>We can confirm that our client is getting ethics approval on the system before actual data is processed with it. A review of our testing strategy with our client will be included.</w:t>
      </w:r>
    </w:p>
    <w:p w14:paraId="0E668B58" w14:textId="77777777" w:rsidR="00FB4607" w:rsidRDefault="00FB4607" w:rsidP="0030510A">
      <w:pPr>
        <w:pStyle w:val="Heading2"/>
      </w:pPr>
      <w:r>
        <w:t>Projects that involve participants or use personal data:</w:t>
      </w:r>
    </w:p>
    <w:p w14:paraId="0EFC7721" w14:textId="58363502" w:rsidR="00FB4607" w:rsidRPr="00DA0F4D" w:rsidRDefault="00FB4607" w:rsidP="0030510A">
      <w:pPr>
        <w:pStyle w:val="ListParagraph"/>
        <w:numPr>
          <w:ilvl w:val="0"/>
          <w:numId w:val="21"/>
        </w:numPr>
        <w:rPr>
          <w:sz w:val="24"/>
          <w:szCs w:val="24"/>
        </w:rPr>
      </w:pPr>
      <w:r w:rsidRPr="00DA0F4D">
        <w:rPr>
          <w:sz w:val="24"/>
          <w:szCs w:val="24"/>
        </w:rPr>
        <w:t>Only straight forward projects</w:t>
      </w:r>
    </w:p>
    <w:p w14:paraId="0672DD65" w14:textId="11E54321" w:rsidR="00FB4607" w:rsidRPr="00DA0F4D" w:rsidRDefault="00FB4607" w:rsidP="0030510A">
      <w:pPr>
        <w:pStyle w:val="ListParagraph"/>
        <w:numPr>
          <w:ilvl w:val="0"/>
          <w:numId w:val="21"/>
        </w:numPr>
        <w:rPr>
          <w:sz w:val="24"/>
          <w:szCs w:val="24"/>
        </w:rPr>
      </w:pPr>
      <w:r w:rsidRPr="00DA0F4D">
        <w:rPr>
          <w:sz w:val="24"/>
          <w:szCs w:val="24"/>
        </w:rPr>
        <w:t>Adult in the UK, not from vulnerable population, for example, people affected by an illness or by economic disadvantage, or people recruited from self-help groups.</w:t>
      </w:r>
    </w:p>
    <w:p w14:paraId="7FA42C33" w14:textId="1631AA7F" w:rsidR="00FB4607" w:rsidRPr="00DA0F4D" w:rsidRDefault="00FB4607" w:rsidP="0030510A">
      <w:pPr>
        <w:pStyle w:val="ListParagraph"/>
        <w:numPr>
          <w:ilvl w:val="0"/>
          <w:numId w:val="21"/>
        </w:numPr>
        <w:rPr>
          <w:sz w:val="24"/>
          <w:szCs w:val="24"/>
        </w:rPr>
      </w:pPr>
      <w:r w:rsidRPr="00DA0F4D">
        <w:rPr>
          <w:sz w:val="24"/>
          <w:szCs w:val="24"/>
        </w:rPr>
        <w:t xml:space="preserve">No data of racial or ethnic origin; religious or similar beliefs; membership of a </w:t>
      </w:r>
      <w:r w:rsidR="00FB4F5B" w:rsidRPr="00DA0F4D">
        <w:rPr>
          <w:sz w:val="24"/>
          <w:szCs w:val="24"/>
        </w:rPr>
        <w:t>trade union</w:t>
      </w:r>
      <w:r w:rsidRPr="00DA0F4D">
        <w:rPr>
          <w:sz w:val="24"/>
          <w:szCs w:val="24"/>
        </w:rPr>
        <w:t>, physical or mental health or condition; sexual life or criminal history.</w:t>
      </w:r>
    </w:p>
    <w:p w14:paraId="5840AFCA" w14:textId="096CA7FF" w:rsidR="00FB4607" w:rsidRPr="00DA0F4D" w:rsidRDefault="00FB4607" w:rsidP="0030510A">
      <w:pPr>
        <w:pStyle w:val="ListParagraph"/>
        <w:numPr>
          <w:ilvl w:val="0"/>
          <w:numId w:val="21"/>
        </w:numPr>
        <w:rPr>
          <w:sz w:val="24"/>
          <w:szCs w:val="24"/>
        </w:rPr>
      </w:pPr>
      <w:r w:rsidRPr="00DA0F4D">
        <w:rPr>
          <w:sz w:val="24"/>
          <w:szCs w:val="24"/>
        </w:rPr>
        <w:t>Data is anonymous at collection</w:t>
      </w:r>
    </w:p>
    <w:p w14:paraId="44A4BD9C" w14:textId="16780168" w:rsidR="00FB4607" w:rsidRPr="00DA0F4D" w:rsidRDefault="00FB4607" w:rsidP="0030510A">
      <w:pPr>
        <w:pStyle w:val="ListParagraph"/>
        <w:numPr>
          <w:ilvl w:val="0"/>
          <w:numId w:val="21"/>
        </w:numPr>
        <w:rPr>
          <w:sz w:val="24"/>
          <w:szCs w:val="24"/>
        </w:rPr>
      </w:pPr>
      <w:r w:rsidRPr="00DA0F4D">
        <w:rPr>
          <w:sz w:val="24"/>
          <w:szCs w:val="24"/>
        </w:rPr>
        <w:t>No overt or covert observation of the participants</w:t>
      </w:r>
    </w:p>
    <w:p w14:paraId="797A33EE" w14:textId="10CCFB56" w:rsidR="009F3EEC" w:rsidRPr="00DA0F4D" w:rsidRDefault="00FB4607" w:rsidP="0030510A">
      <w:pPr>
        <w:pStyle w:val="ListParagraph"/>
        <w:numPr>
          <w:ilvl w:val="0"/>
          <w:numId w:val="21"/>
        </w:numPr>
        <w:rPr>
          <w:sz w:val="24"/>
          <w:szCs w:val="24"/>
        </w:rPr>
      </w:pPr>
      <w:r w:rsidRPr="00DA0F4D">
        <w:rPr>
          <w:sz w:val="24"/>
          <w:szCs w:val="24"/>
        </w:rPr>
        <w:t>Participants not tricked or deceived in any way</w:t>
      </w:r>
    </w:p>
    <w:p w14:paraId="7D57AE11" w14:textId="32D17DF9" w:rsidR="009F3EEC" w:rsidRPr="009F3EEC" w:rsidRDefault="009642F7" w:rsidP="009F3EEC">
      <w:r>
        <w:br w:type="page"/>
      </w:r>
    </w:p>
    <w:p w14:paraId="0D05C727" w14:textId="77777777" w:rsidR="0030510A" w:rsidRPr="0030510A" w:rsidRDefault="009F3EEC" w:rsidP="00F56719">
      <w:pPr>
        <w:pStyle w:val="Heading1"/>
        <w:rPr>
          <w:sz w:val="32"/>
          <w:szCs w:val="32"/>
        </w:rPr>
      </w:pPr>
      <w:r w:rsidRPr="009F3EEC">
        <w:t>Architecture</w:t>
      </w:r>
    </w:p>
    <w:p w14:paraId="365E7AD1" w14:textId="27489744" w:rsidR="00FB4607" w:rsidRPr="004874F5" w:rsidRDefault="004874F5" w:rsidP="004874F5">
      <w:pPr>
        <w:pStyle w:val="Heading2"/>
        <w:rPr>
          <w:sz w:val="32"/>
          <w:szCs w:val="32"/>
        </w:rPr>
      </w:pPr>
      <w:r w:rsidRPr="004874F5">
        <w:rPr>
          <w:rStyle w:val="Heading2Char"/>
          <w:b/>
          <w:bCs/>
        </w:rPr>
        <w:t>I</w:t>
      </w:r>
      <w:r w:rsidRPr="004874F5">
        <w:rPr>
          <w:rStyle w:val="Heading2Char"/>
          <w:b/>
          <w:bCs/>
          <w:sz w:val="24"/>
          <w:szCs w:val="24"/>
        </w:rPr>
        <w:t>NTRODUCTION</w:t>
      </w:r>
    </w:p>
    <w:p w14:paraId="619A7E4A" w14:textId="77777777" w:rsidR="00FB4607" w:rsidRDefault="00FB4607" w:rsidP="00FB4607">
      <w:pPr>
        <w:jc w:val="both"/>
        <w:rPr>
          <w:sz w:val="24"/>
          <w:szCs w:val="24"/>
        </w:rPr>
      </w:pPr>
      <w:r>
        <w:rPr>
          <w:sz w:val="24"/>
          <w:szCs w:val="24"/>
        </w:rPr>
        <w:t>We propose the design of a client application which will:</w:t>
      </w:r>
    </w:p>
    <w:p w14:paraId="7EEBB8F7" w14:textId="77777777" w:rsidR="00FB4607" w:rsidRDefault="00FB4607" w:rsidP="00FB4607">
      <w:pPr>
        <w:ind w:firstLine="720"/>
        <w:jc w:val="both"/>
        <w:rPr>
          <w:sz w:val="24"/>
          <w:szCs w:val="24"/>
        </w:rPr>
      </w:pPr>
      <w:r>
        <w:rPr>
          <w:sz w:val="24"/>
          <w:szCs w:val="24"/>
        </w:rPr>
        <w:t>1.Generate Data in HL7 FHIR standard</w:t>
      </w:r>
    </w:p>
    <w:p w14:paraId="3423E500" w14:textId="77777777" w:rsidR="00FB4607" w:rsidRDefault="00FB4607" w:rsidP="00FB4607">
      <w:pPr>
        <w:ind w:firstLine="720"/>
        <w:jc w:val="both"/>
        <w:rPr>
          <w:sz w:val="24"/>
          <w:szCs w:val="24"/>
        </w:rPr>
      </w:pPr>
      <w:r>
        <w:rPr>
          <w:sz w:val="24"/>
          <w:szCs w:val="24"/>
        </w:rPr>
        <w:t xml:space="preserve">2.Integrate and Centralise Data </w:t>
      </w:r>
    </w:p>
    <w:p w14:paraId="601501D9" w14:textId="77777777" w:rsidR="00FB4607" w:rsidRDefault="00FB4607" w:rsidP="00FB4607">
      <w:pPr>
        <w:ind w:firstLine="720"/>
        <w:jc w:val="both"/>
        <w:rPr>
          <w:sz w:val="24"/>
          <w:szCs w:val="24"/>
        </w:rPr>
      </w:pPr>
      <w:r>
        <w:rPr>
          <w:sz w:val="24"/>
          <w:szCs w:val="24"/>
        </w:rPr>
        <w:t>3.Use different data transfer protocols</w:t>
      </w:r>
    </w:p>
    <w:p w14:paraId="20F4BB4C" w14:textId="0AEC042B" w:rsidR="00FB4607" w:rsidRDefault="00FB4607" w:rsidP="00FB4607">
      <w:pPr>
        <w:ind w:firstLine="720"/>
        <w:jc w:val="both"/>
        <w:rPr>
          <w:sz w:val="24"/>
          <w:szCs w:val="24"/>
        </w:rPr>
      </w:pPr>
      <w:r>
        <w:rPr>
          <w:sz w:val="24"/>
          <w:szCs w:val="24"/>
        </w:rPr>
        <w:t xml:space="preserve">4.Create a safe, </w:t>
      </w:r>
      <w:r w:rsidR="00FB4F5B">
        <w:rPr>
          <w:sz w:val="24"/>
          <w:szCs w:val="24"/>
        </w:rPr>
        <w:t>fast,</w:t>
      </w:r>
      <w:r>
        <w:rPr>
          <w:sz w:val="24"/>
          <w:szCs w:val="24"/>
        </w:rPr>
        <w:t xml:space="preserve"> and efficient connection with web services</w:t>
      </w:r>
    </w:p>
    <w:p w14:paraId="67C227CD" w14:textId="77777777" w:rsidR="00FB4607" w:rsidRDefault="00FB4607" w:rsidP="00FB4607">
      <w:pPr>
        <w:jc w:val="both"/>
        <w:rPr>
          <w:sz w:val="24"/>
          <w:szCs w:val="24"/>
        </w:rPr>
      </w:pPr>
    </w:p>
    <w:p w14:paraId="1E7DD178" w14:textId="73DDD50A" w:rsidR="00FB4607" w:rsidRPr="00146E19" w:rsidRDefault="004874F5" w:rsidP="00FB4F5B">
      <w:pPr>
        <w:pStyle w:val="Heading2"/>
        <w:rPr>
          <w:b w:val="0"/>
          <w:bCs w:val="0"/>
        </w:rPr>
      </w:pPr>
      <w:r w:rsidRPr="00146E19">
        <w:rPr>
          <w:rStyle w:val="Heading2Char"/>
          <w:b/>
          <w:bCs/>
        </w:rPr>
        <w:t>G</w:t>
      </w:r>
      <w:r w:rsidRPr="00146E19">
        <w:rPr>
          <w:rStyle w:val="Heading2Char"/>
          <w:b/>
          <w:bCs/>
          <w:sz w:val="24"/>
          <w:szCs w:val="24"/>
        </w:rPr>
        <w:t>ENERATE DATA</w:t>
      </w:r>
    </w:p>
    <w:p w14:paraId="15F16F54" w14:textId="77777777" w:rsidR="00FB4F5B" w:rsidRDefault="00FB4607" w:rsidP="00FB4607">
      <w:pPr>
        <w:jc w:val="both"/>
        <w:rPr>
          <w:sz w:val="24"/>
          <w:szCs w:val="24"/>
        </w:rPr>
      </w:pPr>
      <w:r>
        <w:rPr>
          <w:b/>
          <w:sz w:val="28"/>
          <w:szCs w:val="28"/>
        </w:rPr>
        <w:t>SyntheaTM</w:t>
      </w:r>
      <w:r>
        <w:rPr>
          <w:sz w:val="24"/>
          <w:szCs w:val="24"/>
        </w:rPr>
        <w:t xml:space="preserve">  </w:t>
      </w:r>
    </w:p>
    <w:p w14:paraId="5BD9B4F2" w14:textId="1B68938E" w:rsidR="00FB4607" w:rsidRDefault="00FB4607" w:rsidP="00FB4607">
      <w:pPr>
        <w:jc w:val="both"/>
        <w:rPr>
          <w:sz w:val="24"/>
          <w:szCs w:val="24"/>
        </w:rPr>
      </w:pPr>
      <w:r>
        <w:rPr>
          <w:sz w:val="24"/>
          <w:szCs w:val="24"/>
        </w:rPr>
        <w:t xml:space="preserve">We use open source SyntheaTM Patient Generator to generate as-live data to simulate the regional healthcare landscape. Specifically, the simulators will: </w:t>
      </w:r>
    </w:p>
    <w:p w14:paraId="49FF8546" w14:textId="77777777" w:rsidR="00FB4607" w:rsidRDefault="00FB4607" w:rsidP="00FB4607">
      <w:pPr>
        <w:ind w:firstLine="720"/>
        <w:jc w:val="both"/>
        <w:rPr>
          <w:sz w:val="24"/>
          <w:szCs w:val="24"/>
        </w:rPr>
      </w:pPr>
      <w:r>
        <w:rPr>
          <w:sz w:val="24"/>
          <w:szCs w:val="24"/>
        </w:rPr>
        <w:t>• Simulate more than one healthcare provider category (e.g. Acute hospital, primary care, 111).</w:t>
      </w:r>
    </w:p>
    <w:p w14:paraId="6AA8B4B4" w14:textId="77777777" w:rsidR="00FB4607" w:rsidRDefault="00FB4607" w:rsidP="00FB4607">
      <w:pPr>
        <w:ind w:firstLine="720"/>
        <w:jc w:val="both"/>
        <w:rPr>
          <w:sz w:val="24"/>
          <w:szCs w:val="24"/>
        </w:rPr>
      </w:pPr>
      <w:r>
        <w:rPr>
          <w:sz w:val="24"/>
          <w:szCs w:val="24"/>
        </w:rPr>
        <w:t>• Conform to health care standards: HL7 v2.7 and HL7 FHIR. Other non-standard data should also be simulated.</w:t>
      </w:r>
    </w:p>
    <w:p w14:paraId="65295B45" w14:textId="77777777" w:rsidR="00FB4607" w:rsidRDefault="00FB4607" w:rsidP="00FB4607">
      <w:pPr>
        <w:jc w:val="both"/>
        <w:rPr>
          <w:sz w:val="24"/>
          <w:szCs w:val="24"/>
        </w:rPr>
      </w:pPr>
      <w:r>
        <w:rPr>
          <w:sz w:val="24"/>
          <w:szCs w:val="24"/>
        </w:rPr>
        <w:t>Synthetic patients can be simulated with models of disease progression and corresponding standards of care to produce risk-free realistic synthetic health care records at scale.</w:t>
      </w:r>
    </w:p>
    <w:p w14:paraId="7E9F45E5" w14:textId="77777777" w:rsidR="00FB4607" w:rsidRDefault="00FB4607" w:rsidP="00FB4607">
      <w:pPr>
        <w:jc w:val="both"/>
        <w:rPr>
          <w:sz w:val="24"/>
          <w:szCs w:val="24"/>
        </w:rPr>
      </w:pPr>
      <w:r>
        <w:rPr>
          <w:sz w:val="24"/>
          <w:szCs w:val="24"/>
        </w:rPr>
        <w:t>The framework for the synthetic data generation process utilized by Synthea is based on the use of PADARSER, the Publicly Available Data Approach to the Realistic Synthetic EHR.35 The PADARSER framework, unlike EMERGE25 and medGAN,27assumes that access to the real EHR is impossible or undesirable, relying instead on publicly available datasets to populate the synthetic EHR. Figure 1 presents the PADARSER framework.</w:t>
      </w:r>
    </w:p>
    <w:p w14:paraId="3F496E9B" w14:textId="77777777" w:rsidR="00FB4607" w:rsidRDefault="00FB4607" w:rsidP="00FB4607">
      <w:pPr>
        <w:jc w:val="center"/>
        <w:rPr>
          <w:sz w:val="24"/>
          <w:szCs w:val="24"/>
        </w:rPr>
      </w:pPr>
      <w:r>
        <w:rPr>
          <w:noProof/>
          <w:sz w:val="24"/>
          <w:szCs w:val="24"/>
        </w:rPr>
        <w:drawing>
          <wp:inline distT="114300" distB="114300" distL="114300" distR="114300" wp14:anchorId="30BEAABE" wp14:editId="1DA90607">
            <wp:extent cx="2825687" cy="762326"/>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25687" cy="762326"/>
                    </a:xfrm>
                    <a:prstGeom prst="rect">
                      <a:avLst/>
                    </a:prstGeom>
                    <a:ln/>
                  </pic:spPr>
                </pic:pic>
              </a:graphicData>
            </a:graphic>
          </wp:inline>
        </w:drawing>
      </w:r>
    </w:p>
    <w:p w14:paraId="7F25196E" w14:textId="77777777" w:rsidR="00FB4607" w:rsidRDefault="00FB4607" w:rsidP="00FB4607">
      <w:pPr>
        <w:jc w:val="both"/>
        <w:rPr>
          <w:sz w:val="24"/>
          <w:szCs w:val="24"/>
        </w:rPr>
      </w:pPr>
      <w:r>
        <w:rPr>
          <w:b/>
          <w:sz w:val="28"/>
          <w:szCs w:val="28"/>
        </w:rPr>
        <w:t xml:space="preserve">HL7 FHIR </w:t>
      </w:r>
      <w:r>
        <w:rPr>
          <w:sz w:val="24"/>
          <w:szCs w:val="24"/>
        </w:rPr>
        <w:t xml:space="preserve">Fast Healthcare Interoperability Resources (FHIR, pronounced "fire") is a standard describing data formats and elements (known as "resources") and an </w:t>
      </w:r>
      <w:hyperlink r:id="rId12">
        <w:r>
          <w:rPr>
            <w:sz w:val="24"/>
            <w:szCs w:val="24"/>
          </w:rPr>
          <w:t>application programming interface</w:t>
        </w:r>
      </w:hyperlink>
      <w:r>
        <w:rPr>
          <w:sz w:val="24"/>
          <w:szCs w:val="24"/>
        </w:rPr>
        <w:t xml:space="preserve"> (API) for exchanging </w:t>
      </w:r>
      <w:hyperlink r:id="rId13">
        <w:r>
          <w:rPr>
            <w:sz w:val="24"/>
            <w:szCs w:val="24"/>
          </w:rPr>
          <w:t>electronic health records</w:t>
        </w:r>
      </w:hyperlink>
      <w:r>
        <w:rPr>
          <w:sz w:val="24"/>
          <w:szCs w:val="24"/>
        </w:rPr>
        <w:t xml:space="preserve"> (EHR). The standard was created by the </w:t>
      </w:r>
      <w:hyperlink r:id="rId14">
        <w:r>
          <w:rPr>
            <w:sz w:val="24"/>
            <w:szCs w:val="24"/>
          </w:rPr>
          <w:t>Health Level Seven International</w:t>
        </w:r>
      </w:hyperlink>
      <w:r>
        <w:rPr>
          <w:sz w:val="24"/>
          <w:szCs w:val="24"/>
        </w:rPr>
        <w:t xml:space="preserve"> (HL7) health-care standards organization.</w:t>
      </w:r>
    </w:p>
    <w:p w14:paraId="4D4D8B18" w14:textId="77777777" w:rsidR="00FB4607" w:rsidRDefault="00FB4607" w:rsidP="00FB4607">
      <w:pPr>
        <w:jc w:val="both"/>
        <w:rPr>
          <w:sz w:val="24"/>
          <w:szCs w:val="24"/>
        </w:rPr>
      </w:pPr>
    </w:p>
    <w:p w14:paraId="32DDF48E" w14:textId="3F95F0A0" w:rsidR="00FB4607" w:rsidRPr="004874F5" w:rsidRDefault="004874F5" w:rsidP="00D94EAC">
      <w:pPr>
        <w:pStyle w:val="Heading2"/>
        <w:rPr>
          <w:b w:val="0"/>
          <w:bCs w:val="0"/>
        </w:rPr>
      </w:pPr>
      <w:r w:rsidRPr="004874F5">
        <w:rPr>
          <w:rStyle w:val="Heading2Char"/>
          <w:b/>
          <w:bCs/>
          <w:sz w:val="24"/>
          <w:szCs w:val="24"/>
        </w:rPr>
        <w:t>DATA INTEGRATION AND CENTRALISATION</w:t>
      </w:r>
    </w:p>
    <w:p w14:paraId="07FBC774" w14:textId="77777777" w:rsidR="00FB4607" w:rsidRDefault="00FB4607" w:rsidP="00FB4607">
      <w:pPr>
        <w:jc w:val="both"/>
        <w:rPr>
          <w:sz w:val="24"/>
          <w:szCs w:val="24"/>
        </w:rPr>
      </w:pPr>
      <w:r>
        <w:rPr>
          <w:sz w:val="24"/>
          <w:szCs w:val="24"/>
        </w:rPr>
        <w:t>We propose to use Lyniate Rhapsody Data Centralisation and Integration Engine.</w:t>
      </w:r>
    </w:p>
    <w:p w14:paraId="611F54C7" w14:textId="77777777" w:rsidR="00FB4607" w:rsidRDefault="00FB4607" w:rsidP="00FB4607">
      <w:pPr>
        <w:jc w:val="center"/>
        <w:rPr>
          <w:sz w:val="24"/>
          <w:szCs w:val="24"/>
        </w:rPr>
      </w:pPr>
      <w:r>
        <w:rPr>
          <w:noProof/>
          <w:sz w:val="24"/>
          <w:szCs w:val="24"/>
        </w:rPr>
        <w:drawing>
          <wp:inline distT="114300" distB="114300" distL="114300" distR="114300" wp14:anchorId="78590D8F" wp14:editId="0B6A310C">
            <wp:extent cx="2327916" cy="143399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327916" cy="1433996"/>
                    </a:xfrm>
                    <a:prstGeom prst="rect">
                      <a:avLst/>
                    </a:prstGeom>
                    <a:ln/>
                  </pic:spPr>
                </pic:pic>
              </a:graphicData>
            </a:graphic>
          </wp:inline>
        </w:drawing>
      </w:r>
    </w:p>
    <w:p w14:paraId="0A043382" w14:textId="77777777" w:rsidR="00FB4607" w:rsidRDefault="00FB4607" w:rsidP="00FB4607">
      <w:pPr>
        <w:jc w:val="both"/>
        <w:rPr>
          <w:sz w:val="24"/>
          <w:szCs w:val="24"/>
        </w:rPr>
      </w:pPr>
      <w:bookmarkStart w:id="2" w:name="_Hlk57149626"/>
      <w:r>
        <w:rPr>
          <w:b/>
          <w:sz w:val="28"/>
          <w:szCs w:val="28"/>
        </w:rPr>
        <w:t>Lyniate Rhapsody</w:t>
      </w:r>
      <w:r>
        <w:rPr>
          <w:sz w:val="24"/>
          <w:szCs w:val="24"/>
        </w:rPr>
        <w:t xml:space="preserve"> </w:t>
      </w:r>
      <w:bookmarkEnd w:id="2"/>
      <w:r>
        <w:rPr>
          <w:sz w:val="24"/>
          <w:szCs w:val="24"/>
        </w:rPr>
        <w:t>is a customizable, all-inclusive interoperability solution that enables reliable data integration within complex healthcare environments.</w:t>
      </w:r>
    </w:p>
    <w:p w14:paraId="5E38B434" w14:textId="77777777" w:rsidR="00FB4607" w:rsidRDefault="00FB4607" w:rsidP="00FB4607">
      <w:pPr>
        <w:jc w:val="both"/>
        <w:rPr>
          <w:sz w:val="24"/>
          <w:szCs w:val="24"/>
        </w:rPr>
      </w:pPr>
      <w:r>
        <w:rPr>
          <w:sz w:val="24"/>
          <w:szCs w:val="24"/>
        </w:rPr>
        <w:t>Benefits of using Rhapsody are:</w:t>
      </w:r>
    </w:p>
    <w:p w14:paraId="40660EA6" w14:textId="77777777" w:rsidR="00FB4607" w:rsidRDefault="00FB4607" w:rsidP="00FB4607">
      <w:pPr>
        <w:ind w:firstLine="720"/>
        <w:jc w:val="both"/>
        <w:rPr>
          <w:sz w:val="24"/>
          <w:szCs w:val="24"/>
        </w:rPr>
      </w:pPr>
      <w:r>
        <w:rPr>
          <w:sz w:val="24"/>
          <w:szCs w:val="24"/>
        </w:rPr>
        <w:t>• It is built for Healthcare</w:t>
      </w:r>
    </w:p>
    <w:p w14:paraId="264CD564" w14:textId="77777777" w:rsidR="00FB4607" w:rsidRDefault="00FB4607" w:rsidP="00FB4607">
      <w:pPr>
        <w:ind w:firstLine="720"/>
        <w:jc w:val="both"/>
        <w:rPr>
          <w:sz w:val="24"/>
          <w:szCs w:val="24"/>
        </w:rPr>
      </w:pPr>
      <w:r>
        <w:rPr>
          <w:sz w:val="24"/>
          <w:szCs w:val="24"/>
        </w:rPr>
        <w:t>• It has purpose-built solution for FHIR</w:t>
      </w:r>
    </w:p>
    <w:p w14:paraId="6CA3240F" w14:textId="083D6974" w:rsidR="00FB4607" w:rsidRDefault="00FB4607" w:rsidP="00FB4607">
      <w:pPr>
        <w:ind w:firstLine="720"/>
        <w:jc w:val="both"/>
        <w:rPr>
          <w:sz w:val="24"/>
          <w:szCs w:val="24"/>
        </w:rPr>
      </w:pPr>
      <w:r>
        <w:rPr>
          <w:sz w:val="24"/>
          <w:szCs w:val="24"/>
        </w:rPr>
        <w:t>• It supports Data Acquisition (large amounts of data from multiple sources)</w:t>
      </w:r>
    </w:p>
    <w:p w14:paraId="49AB3F45" w14:textId="77777777" w:rsidR="00FB4607" w:rsidRDefault="00FB4607" w:rsidP="00FB4607">
      <w:pPr>
        <w:jc w:val="both"/>
        <w:rPr>
          <w:sz w:val="24"/>
          <w:szCs w:val="24"/>
        </w:rPr>
      </w:pPr>
      <w:r>
        <w:rPr>
          <w:noProof/>
        </w:rPr>
        <w:drawing>
          <wp:anchor distT="114300" distB="114300" distL="114300" distR="114300" simplePos="0" relativeHeight="251659264" behindDoc="0" locked="0" layoutInCell="1" hidden="0" allowOverlap="1" wp14:anchorId="03E843D9" wp14:editId="007F8EF0">
            <wp:simplePos x="0" y="0"/>
            <wp:positionH relativeFrom="column">
              <wp:posOffset>1</wp:posOffset>
            </wp:positionH>
            <wp:positionV relativeFrom="paragraph">
              <wp:posOffset>238125</wp:posOffset>
            </wp:positionV>
            <wp:extent cx="5943600" cy="3023946"/>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083" t="14427" r="-2083"/>
                    <a:stretch>
                      <a:fillRect/>
                    </a:stretch>
                  </pic:blipFill>
                  <pic:spPr>
                    <a:xfrm>
                      <a:off x="0" y="0"/>
                      <a:ext cx="5943600" cy="3023946"/>
                    </a:xfrm>
                    <a:prstGeom prst="rect">
                      <a:avLst/>
                    </a:prstGeom>
                    <a:ln/>
                  </pic:spPr>
                </pic:pic>
              </a:graphicData>
            </a:graphic>
          </wp:anchor>
        </w:drawing>
      </w:r>
    </w:p>
    <w:p w14:paraId="49A72297" w14:textId="77777777" w:rsidR="00FB4607" w:rsidRDefault="00FB4607" w:rsidP="00FB4607">
      <w:pPr>
        <w:jc w:val="both"/>
        <w:rPr>
          <w:sz w:val="24"/>
          <w:szCs w:val="24"/>
        </w:rPr>
      </w:pPr>
      <w:r>
        <w:rPr>
          <w:sz w:val="24"/>
          <w:szCs w:val="24"/>
        </w:rPr>
        <w:t>Alternatives: AWS Glue, Azure DataBricks</w:t>
      </w:r>
    </w:p>
    <w:p w14:paraId="2BE6E39B" w14:textId="207CDB97" w:rsidR="00FB4607" w:rsidRDefault="00FB4607" w:rsidP="00F56719">
      <w:pPr>
        <w:pStyle w:val="Heading2"/>
      </w:pPr>
      <w:r>
        <w:t>Data Transfer Protocols</w:t>
      </w:r>
    </w:p>
    <w:p w14:paraId="53B68899" w14:textId="3F786521" w:rsidR="00FB4607" w:rsidRDefault="00FB4607" w:rsidP="00FB4607">
      <w:pPr>
        <w:jc w:val="both"/>
        <w:rPr>
          <w:sz w:val="24"/>
          <w:szCs w:val="24"/>
        </w:rPr>
      </w:pPr>
      <w:r w:rsidRPr="00F56719">
        <w:rPr>
          <w:rStyle w:val="Heading3Char"/>
        </w:rPr>
        <w:t>Message broker technology</w:t>
      </w:r>
      <w:r>
        <w:rPr>
          <w:sz w:val="24"/>
          <w:szCs w:val="24"/>
        </w:rPr>
        <w:t xml:space="preserve"> is an intermediary computer </w:t>
      </w:r>
      <w:hyperlink r:id="rId17">
        <w:r>
          <w:rPr>
            <w:sz w:val="24"/>
            <w:szCs w:val="24"/>
          </w:rPr>
          <w:t>program module</w:t>
        </w:r>
      </w:hyperlink>
      <w:r>
        <w:rPr>
          <w:sz w:val="24"/>
          <w:szCs w:val="24"/>
        </w:rPr>
        <w:t xml:space="preserve"> that translates a message from the formal messaging protocol of the sender to the formal messaging protocol of the receiver. Message brokers are elements in telecommunication or computer networks where software applications communicate by exchanging </w:t>
      </w:r>
      <w:r w:rsidR="00D94EAC">
        <w:rPr>
          <w:sz w:val="24"/>
          <w:szCs w:val="24"/>
        </w:rPr>
        <w:t>formally defined</w:t>
      </w:r>
      <w:r>
        <w:rPr>
          <w:sz w:val="24"/>
          <w:szCs w:val="24"/>
        </w:rPr>
        <w:t xml:space="preserve"> messages.</w:t>
      </w:r>
    </w:p>
    <w:p w14:paraId="1CA346E0" w14:textId="77777777" w:rsidR="00FB4607" w:rsidRDefault="00FB4607" w:rsidP="00FB4607">
      <w:pPr>
        <w:jc w:val="both"/>
        <w:rPr>
          <w:sz w:val="24"/>
          <w:szCs w:val="24"/>
        </w:rPr>
      </w:pPr>
      <w:r w:rsidRPr="00F56719">
        <w:rPr>
          <w:rStyle w:val="Heading3Char"/>
        </w:rPr>
        <w:t>SFTP</w:t>
      </w:r>
      <w:r w:rsidRPr="00F56719">
        <w:rPr>
          <w:rStyle w:val="Heading3Char"/>
          <w:highlight w:val="white"/>
        </w:rPr>
        <w:t xml:space="preserve"> </w:t>
      </w:r>
      <w:r>
        <w:rPr>
          <w:sz w:val="24"/>
          <w:szCs w:val="24"/>
        </w:rPr>
        <w:t>works over the Secure Shell (SSH) data stream to establish a secure connection and provide organizations with a higher level of file transfer protection. This is because SFTP uses encryption algorithms to securely move data to your server and keep files unreadable during the process, and authentication prevents unauthorized file access during the operation.</w:t>
      </w:r>
    </w:p>
    <w:p w14:paraId="3EE2CB6D" w14:textId="77777777" w:rsidR="00FB4607" w:rsidRDefault="00FB4607" w:rsidP="00FB4607">
      <w:pPr>
        <w:jc w:val="both"/>
        <w:rPr>
          <w:sz w:val="24"/>
          <w:szCs w:val="24"/>
        </w:rPr>
      </w:pPr>
      <w:r w:rsidRPr="00F56719">
        <w:rPr>
          <w:rStyle w:val="Heading3Char"/>
        </w:rPr>
        <w:t>HTTPS</w:t>
      </w:r>
      <w:r>
        <w:rPr>
          <w:b/>
          <w:sz w:val="28"/>
          <w:szCs w:val="28"/>
        </w:rPr>
        <w:t xml:space="preserve"> </w:t>
      </w:r>
      <w:r>
        <w:rPr>
          <w:sz w:val="24"/>
          <w:szCs w:val="24"/>
        </w:rPr>
        <w:t xml:space="preserve">is used for </w:t>
      </w:r>
      <w:hyperlink r:id="rId18">
        <w:r>
          <w:rPr>
            <w:sz w:val="24"/>
            <w:szCs w:val="24"/>
          </w:rPr>
          <w:t>secure communication</w:t>
        </w:r>
      </w:hyperlink>
      <w:r>
        <w:rPr>
          <w:sz w:val="24"/>
          <w:szCs w:val="24"/>
        </w:rPr>
        <w:t xml:space="preserve"> over a </w:t>
      </w:r>
      <w:hyperlink r:id="rId19">
        <w:r>
          <w:rPr>
            <w:sz w:val="24"/>
            <w:szCs w:val="24"/>
          </w:rPr>
          <w:t>computer network</w:t>
        </w:r>
      </w:hyperlink>
      <w:r>
        <w:rPr>
          <w:sz w:val="24"/>
          <w:szCs w:val="24"/>
        </w:rPr>
        <w:t xml:space="preserve">, and is widely used on the Internet. In HTTPS, the </w:t>
      </w:r>
      <w:hyperlink r:id="rId20">
        <w:r>
          <w:rPr>
            <w:sz w:val="24"/>
            <w:szCs w:val="24"/>
          </w:rPr>
          <w:t>communication protocol</w:t>
        </w:r>
      </w:hyperlink>
      <w:r>
        <w:rPr>
          <w:sz w:val="24"/>
          <w:szCs w:val="24"/>
        </w:rPr>
        <w:t xml:space="preserve"> is encrypted using </w:t>
      </w:r>
      <w:hyperlink r:id="rId21">
        <w:r>
          <w:rPr>
            <w:sz w:val="24"/>
            <w:szCs w:val="24"/>
          </w:rPr>
          <w:t>Transport Layer Security</w:t>
        </w:r>
      </w:hyperlink>
      <w:r>
        <w:rPr>
          <w:sz w:val="24"/>
          <w:szCs w:val="24"/>
        </w:rPr>
        <w:t xml:space="preserve"> (TLS) or, formerly, Secure Sockets Layer (SSL).</w:t>
      </w:r>
    </w:p>
    <w:p w14:paraId="1DA2FC73" w14:textId="77777777" w:rsidR="00FB4607" w:rsidRDefault="00FB4607" w:rsidP="00FB4607">
      <w:pPr>
        <w:jc w:val="both"/>
        <w:rPr>
          <w:sz w:val="24"/>
          <w:szCs w:val="24"/>
        </w:rPr>
      </w:pPr>
      <w:r w:rsidRPr="00F56719">
        <w:rPr>
          <w:rStyle w:val="Heading3Char"/>
        </w:rPr>
        <w:t>Data federation technology</w:t>
      </w:r>
      <w:r>
        <w:rPr>
          <w:sz w:val="24"/>
          <w:szCs w:val="24"/>
        </w:rPr>
        <w:t xml:space="preserve"> can be used in place of a </w:t>
      </w:r>
      <w:hyperlink r:id="rId22">
        <w:r>
          <w:rPr>
            <w:sz w:val="24"/>
            <w:szCs w:val="24"/>
          </w:rPr>
          <w:t>data warehouse</w:t>
        </w:r>
      </w:hyperlink>
      <w:r>
        <w:rPr>
          <w:sz w:val="24"/>
          <w:szCs w:val="24"/>
        </w:rPr>
        <w:t xml:space="preserve"> to save the cost of creating a permanent, physical </w:t>
      </w:r>
      <w:hyperlink r:id="rId23">
        <w:r>
          <w:rPr>
            <w:sz w:val="24"/>
            <w:szCs w:val="24"/>
          </w:rPr>
          <w:t>relational database</w:t>
        </w:r>
      </w:hyperlink>
      <w:r>
        <w:rPr>
          <w:sz w:val="24"/>
          <w:szCs w:val="24"/>
        </w:rPr>
        <w:t>. It can also be used as an enhancement to add fields or attributes that are not supported by the data warehouse application programming interface (</w:t>
      </w:r>
      <w:hyperlink r:id="rId24">
        <w:r>
          <w:rPr>
            <w:sz w:val="24"/>
            <w:szCs w:val="24"/>
          </w:rPr>
          <w:t>API</w:t>
        </w:r>
      </w:hyperlink>
      <w:r>
        <w:rPr>
          <w:sz w:val="24"/>
          <w:szCs w:val="24"/>
        </w:rPr>
        <w:t>).</w:t>
      </w:r>
    </w:p>
    <w:p w14:paraId="10BB982E" w14:textId="77777777" w:rsidR="00FB4607" w:rsidRDefault="00FB4607" w:rsidP="00FB4607">
      <w:pPr>
        <w:jc w:val="both"/>
        <w:rPr>
          <w:sz w:val="24"/>
          <w:szCs w:val="24"/>
        </w:rPr>
      </w:pPr>
    </w:p>
    <w:p w14:paraId="07C9CC5E" w14:textId="37E7746C" w:rsidR="00FB4607" w:rsidRDefault="00FB4607" w:rsidP="00F56719">
      <w:pPr>
        <w:pStyle w:val="Heading2"/>
      </w:pPr>
      <w:r>
        <w:t>Data Ingestion</w:t>
      </w:r>
    </w:p>
    <w:p w14:paraId="63B1F9B4" w14:textId="77777777" w:rsidR="00FB4607" w:rsidRDefault="00FB4607" w:rsidP="00FB4607">
      <w:pPr>
        <w:jc w:val="both"/>
        <w:rPr>
          <w:sz w:val="24"/>
          <w:szCs w:val="24"/>
        </w:rPr>
      </w:pPr>
      <w:r>
        <w:rPr>
          <w:sz w:val="24"/>
          <w:szCs w:val="24"/>
        </w:rPr>
        <w:t>The system will authenticate and create a RESTful endpoint for HL7 FHIR messages.</w:t>
      </w:r>
    </w:p>
    <w:p w14:paraId="3DC55A23" w14:textId="77777777" w:rsidR="00FB4607" w:rsidRDefault="00FB4607" w:rsidP="00FB4607">
      <w:pPr>
        <w:jc w:val="both"/>
        <w:rPr>
          <w:sz w:val="24"/>
          <w:szCs w:val="24"/>
        </w:rPr>
      </w:pPr>
      <w:r w:rsidRPr="00F56719">
        <w:rPr>
          <w:rStyle w:val="Heading3Char"/>
        </w:rPr>
        <w:t>HL7 FHIR endpoint</w:t>
      </w:r>
      <w:r>
        <w:rPr>
          <w:rFonts w:ascii="Verdana" w:eastAsia="Verdana" w:hAnsi="Verdana" w:cs="Verdana"/>
          <w:color w:val="333333"/>
          <w:sz w:val="18"/>
          <w:szCs w:val="18"/>
          <w:highlight w:val="white"/>
        </w:rPr>
        <w:t xml:space="preserve"> </w:t>
      </w:r>
      <w:r>
        <w:rPr>
          <w:sz w:val="24"/>
          <w:szCs w:val="24"/>
        </w:rPr>
        <w:t xml:space="preserve">describes the technical details of a location that can be connected to for the delivery/retrieval of information. Sufficient information is required to ensure that a connection can be made securely, and appropriate data transmitted as defined by the endpoint owner. </w:t>
      </w:r>
    </w:p>
    <w:p w14:paraId="571FD232" w14:textId="1E052145" w:rsidR="00FB4607" w:rsidRDefault="00FB4607" w:rsidP="00FB4607">
      <w:pPr>
        <w:jc w:val="both"/>
        <w:rPr>
          <w:sz w:val="24"/>
          <w:szCs w:val="24"/>
        </w:rPr>
      </w:pPr>
      <w:r w:rsidRPr="00F56719">
        <w:rPr>
          <w:rStyle w:val="Heading3Char"/>
        </w:rPr>
        <w:t>RESTful API</w:t>
      </w:r>
      <w:r>
        <w:rPr>
          <w:b/>
          <w:sz w:val="28"/>
          <w:szCs w:val="28"/>
        </w:rPr>
        <w:t xml:space="preserve"> </w:t>
      </w:r>
      <w:r>
        <w:rPr>
          <w:sz w:val="24"/>
          <w:szCs w:val="24"/>
        </w:rPr>
        <w:t>is an architectural style for an application program interface (</w:t>
      </w:r>
      <w:hyperlink r:id="rId25">
        <w:r>
          <w:rPr>
            <w:sz w:val="24"/>
            <w:szCs w:val="24"/>
          </w:rPr>
          <w:t>API</w:t>
        </w:r>
      </w:hyperlink>
      <w:r>
        <w:rPr>
          <w:sz w:val="24"/>
          <w:szCs w:val="24"/>
        </w:rPr>
        <w:t xml:space="preserve">) that uses HTTP requests to access and use data. That data can be used by using the CRUD approach: create, read, </w:t>
      </w:r>
      <w:r w:rsidR="00D94EAC">
        <w:rPr>
          <w:sz w:val="24"/>
          <w:szCs w:val="24"/>
        </w:rPr>
        <w:t>update,</w:t>
      </w:r>
      <w:r>
        <w:rPr>
          <w:sz w:val="24"/>
          <w:szCs w:val="24"/>
        </w:rPr>
        <w:t xml:space="preserve"> and delete.</w:t>
      </w:r>
    </w:p>
    <w:p w14:paraId="7ACFAE10" w14:textId="77777777" w:rsidR="00FB4607" w:rsidRDefault="00FB4607" w:rsidP="00FB4607">
      <w:pPr>
        <w:jc w:val="both"/>
        <w:rPr>
          <w:sz w:val="24"/>
          <w:szCs w:val="24"/>
        </w:rPr>
      </w:pPr>
      <w:r w:rsidRPr="00F56719">
        <w:rPr>
          <w:rStyle w:val="Heading3Char"/>
        </w:rPr>
        <w:t>OAuth 2.0</w:t>
      </w:r>
      <w:r>
        <w:rPr>
          <w:b/>
          <w:sz w:val="28"/>
          <w:szCs w:val="28"/>
        </w:rPr>
        <w:t xml:space="preserve"> </w:t>
      </w:r>
      <w:r>
        <w:rPr>
          <w:sz w:val="24"/>
          <w:szCs w:val="24"/>
        </w:rPr>
        <w:t xml:space="preserve">is the industry-standard protocol for authorization. OAuth 2.0 focuses on client developer simplicity while providing specific authorization flows for web applications, desktop applications, mobile phones, and living room devices. This specification and its extensions are </w:t>
      </w:r>
    </w:p>
    <w:p w14:paraId="0C559D38" w14:textId="37096C70" w:rsidR="00FB4607" w:rsidRDefault="00FB4607" w:rsidP="00FB4607">
      <w:pPr>
        <w:jc w:val="both"/>
        <w:rPr>
          <w:sz w:val="24"/>
          <w:szCs w:val="24"/>
        </w:rPr>
      </w:pPr>
      <w:r w:rsidRPr="00F56719">
        <w:rPr>
          <w:rStyle w:val="Heading3Char"/>
        </w:rPr>
        <w:t>Authentication</w:t>
      </w:r>
      <w:r>
        <w:rPr>
          <w:sz w:val="24"/>
          <w:szCs w:val="24"/>
        </w:rPr>
        <w:t xml:space="preserve"> will be secured by using Amazon Cognito. The system will use a secure Token to access the API Gateway </w:t>
      </w:r>
      <w:r w:rsidR="0085658B">
        <w:rPr>
          <w:sz w:val="24"/>
          <w:szCs w:val="24"/>
        </w:rPr>
        <w:t>to</w:t>
      </w:r>
      <w:r>
        <w:rPr>
          <w:sz w:val="24"/>
          <w:szCs w:val="24"/>
        </w:rPr>
        <w:t xml:space="preserve"> create a safe and recognized connection with the HealthCare Lake/database infrastructure. The API Gateway will run a RESTful API and a HL7 FHIR message for ingestion into data lake. Amazon Cognito will verify the token and continue with the data transfer.</w:t>
      </w:r>
    </w:p>
    <w:p w14:paraId="4B7D1521" w14:textId="77777777" w:rsidR="00FB4607" w:rsidRDefault="00FB4607" w:rsidP="00FB4607">
      <w:pPr>
        <w:jc w:val="both"/>
        <w:rPr>
          <w:sz w:val="32"/>
          <w:szCs w:val="32"/>
        </w:rPr>
      </w:pPr>
      <w:r w:rsidRPr="00F56719">
        <w:rPr>
          <w:rStyle w:val="Heading3Char"/>
        </w:rPr>
        <w:t>Gateway</w:t>
      </w:r>
      <w:r>
        <w:rPr>
          <w:b/>
          <w:sz w:val="28"/>
          <w:szCs w:val="28"/>
        </w:rPr>
        <w:t xml:space="preserve"> </w:t>
      </w:r>
      <w:r>
        <w:rPr>
          <w:sz w:val="24"/>
          <w:szCs w:val="24"/>
        </w:rPr>
        <w:t>Amazon API Gateway is a fully managed service that makes it easy for developers to create, publish, maintain, monitor, and secure APIs at any scale. Using API Gateway, RESTful APIs enables real-time two-way communication applications. API Gateway supports containerized and serverless workloads, as well as web applications.</w:t>
      </w:r>
    </w:p>
    <w:p w14:paraId="18A07E23" w14:textId="77777777" w:rsidR="00FB4607" w:rsidRDefault="00FB4607" w:rsidP="00FB4607">
      <w:pPr>
        <w:jc w:val="center"/>
        <w:rPr>
          <w:sz w:val="24"/>
          <w:szCs w:val="24"/>
        </w:rPr>
      </w:pPr>
      <w:r>
        <w:rPr>
          <w:noProof/>
          <w:sz w:val="24"/>
          <w:szCs w:val="24"/>
        </w:rPr>
        <w:drawing>
          <wp:inline distT="114300" distB="114300" distL="114300" distR="114300" wp14:anchorId="389B3C05" wp14:editId="365A5373">
            <wp:extent cx="1052513" cy="121038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1052513" cy="1210389"/>
                    </a:xfrm>
                    <a:prstGeom prst="rect">
                      <a:avLst/>
                    </a:prstGeom>
                    <a:ln/>
                  </pic:spPr>
                </pic:pic>
              </a:graphicData>
            </a:graphic>
          </wp:inline>
        </w:drawing>
      </w:r>
      <w:r>
        <w:rPr>
          <w:noProof/>
          <w:sz w:val="24"/>
          <w:szCs w:val="24"/>
        </w:rPr>
        <w:drawing>
          <wp:inline distT="114300" distB="114300" distL="114300" distR="114300" wp14:anchorId="42403A98" wp14:editId="3514AE90">
            <wp:extent cx="1646660" cy="122801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1646660" cy="1228017"/>
                    </a:xfrm>
                    <a:prstGeom prst="rect">
                      <a:avLst/>
                    </a:prstGeom>
                    <a:ln/>
                  </pic:spPr>
                </pic:pic>
              </a:graphicData>
            </a:graphic>
          </wp:inline>
        </w:drawing>
      </w:r>
    </w:p>
    <w:p w14:paraId="6013D4D0" w14:textId="77777777" w:rsidR="00FB4607" w:rsidRDefault="00FB4607" w:rsidP="00FB4607">
      <w:pPr>
        <w:jc w:val="center"/>
        <w:rPr>
          <w:sz w:val="24"/>
          <w:szCs w:val="24"/>
        </w:rPr>
      </w:pPr>
      <w:r>
        <w:rPr>
          <w:noProof/>
          <w:sz w:val="24"/>
          <w:szCs w:val="24"/>
        </w:rPr>
        <w:drawing>
          <wp:inline distT="114300" distB="114300" distL="114300" distR="114300" wp14:anchorId="75799FE1" wp14:editId="55F76536">
            <wp:extent cx="3848100" cy="2695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3848100" cy="2695575"/>
                    </a:xfrm>
                    <a:prstGeom prst="rect">
                      <a:avLst/>
                    </a:prstGeom>
                    <a:ln/>
                  </pic:spPr>
                </pic:pic>
              </a:graphicData>
            </a:graphic>
          </wp:inline>
        </w:drawing>
      </w:r>
    </w:p>
    <w:p w14:paraId="73D81011" w14:textId="77777777" w:rsidR="00FB4607" w:rsidRDefault="00FB4607" w:rsidP="00FB4607">
      <w:pPr>
        <w:jc w:val="center"/>
        <w:rPr>
          <w:sz w:val="24"/>
          <w:szCs w:val="24"/>
        </w:rPr>
      </w:pPr>
      <w:r>
        <w:rPr>
          <w:sz w:val="24"/>
          <w:szCs w:val="24"/>
        </w:rPr>
        <w:t>AWS Cognito + AWS Gateway API</w:t>
      </w:r>
    </w:p>
    <w:p w14:paraId="42ED5A94" w14:textId="77777777" w:rsidR="00FB4607" w:rsidRDefault="00FB4607" w:rsidP="00FB4607">
      <w:pPr>
        <w:jc w:val="center"/>
        <w:rPr>
          <w:sz w:val="24"/>
          <w:szCs w:val="24"/>
        </w:rPr>
      </w:pPr>
    </w:p>
    <w:p w14:paraId="26B8CA17" w14:textId="77777777" w:rsidR="00FB4607" w:rsidRDefault="00FB4607" w:rsidP="00FB4607">
      <w:pPr>
        <w:jc w:val="both"/>
      </w:pPr>
      <w:r>
        <w:rPr>
          <w:noProof/>
        </w:rPr>
        <w:drawing>
          <wp:inline distT="114300" distB="114300" distL="114300" distR="114300" wp14:anchorId="0EF2A6CE" wp14:editId="0DF5ECAE">
            <wp:extent cx="5776913" cy="24239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776913" cy="2423938"/>
                    </a:xfrm>
                    <a:prstGeom prst="rect">
                      <a:avLst/>
                    </a:prstGeom>
                    <a:ln/>
                  </pic:spPr>
                </pic:pic>
              </a:graphicData>
            </a:graphic>
          </wp:inline>
        </w:drawing>
      </w:r>
    </w:p>
    <w:p w14:paraId="1A2DA488" w14:textId="77777777" w:rsidR="00FB4607" w:rsidRDefault="00FB4607" w:rsidP="00FB4607">
      <w:pPr>
        <w:jc w:val="center"/>
      </w:pPr>
      <w:r>
        <w:t>1st Architecture Idea Diagram</w:t>
      </w:r>
    </w:p>
    <w:p w14:paraId="640DB684" w14:textId="77777777" w:rsidR="00FB4607" w:rsidRDefault="00FB4607" w:rsidP="00FB4607">
      <w:pPr>
        <w:jc w:val="center"/>
      </w:pPr>
      <w:r>
        <w:t>Token 1 - Authentication with Rhapsody</w:t>
      </w:r>
    </w:p>
    <w:p w14:paraId="75252B61" w14:textId="20C01777" w:rsidR="009F3EEC" w:rsidRPr="007A6E65" w:rsidRDefault="00FB4607" w:rsidP="007A6E65">
      <w:pPr>
        <w:jc w:val="center"/>
      </w:pPr>
      <w:r>
        <w:t>Token 2 - Authentication with DataLake</w:t>
      </w:r>
    </w:p>
    <w:p w14:paraId="2DFE297E" w14:textId="77777777" w:rsidR="009F3EEC" w:rsidRPr="009F3EEC" w:rsidRDefault="009F3EEC" w:rsidP="009F3EEC"/>
    <w:p w14:paraId="36E755B8" w14:textId="33289049" w:rsidR="00D6407A" w:rsidRPr="00D6407A" w:rsidRDefault="00D6407A" w:rsidP="00D6407A">
      <w:pPr>
        <w:pStyle w:val="Heading1"/>
      </w:pPr>
      <w:r w:rsidRPr="00D6407A">
        <w:t>Verification and Validation</w:t>
      </w:r>
      <w:r>
        <w:t xml:space="preserve">- </w:t>
      </w:r>
      <w:r w:rsidRPr="00D6407A">
        <w:t>Overview</w:t>
      </w:r>
    </w:p>
    <w:p w14:paraId="77B14ACE" w14:textId="77777777" w:rsidR="00D6407A" w:rsidRPr="00341842" w:rsidRDefault="00D6407A" w:rsidP="00D6407A">
      <w:pPr>
        <w:pStyle w:val="Heading2"/>
      </w:pPr>
      <w:r w:rsidRPr="00341842">
        <w:t>Motivation</w:t>
      </w:r>
    </w:p>
    <w:p w14:paraId="0D52B7F9" w14:textId="310563F4" w:rsidR="00D6407A" w:rsidRDefault="00D6407A" w:rsidP="00D6407A">
      <w:pPr>
        <w:rPr>
          <w:sz w:val="24"/>
          <w:szCs w:val="24"/>
        </w:rPr>
      </w:pPr>
      <w:r w:rsidRPr="00DA0F4D">
        <w:rPr>
          <w:sz w:val="24"/>
          <w:szCs w:val="24"/>
        </w:rPr>
        <w:t xml:space="preserve">The data simulation solution developed by the “Healthcare Data Simulators” team is an integrating part of the whole prototype system proposed by the NHS. Not only does our team have to work closely with the “Data Lake” team bouncing ideas off about a shared rest API from which the “Data Lake” should be able to correctly fetch out data generated by Synthea, but we should also keep an eye on the </w:t>
      </w:r>
      <w:r w:rsidR="0085658B" w:rsidRPr="00DA0F4D">
        <w:rPr>
          <w:sz w:val="24"/>
          <w:szCs w:val="24"/>
        </w:rPr>
        <w:t>whole</w:t>
      </w:r>
      <w:r w:rsidRPr="00DA0F4D">
        <w:rPr>
          <w:sz w:val="24"/>
          <w:szCs w:val="24"/>
        </w:rPr>
        <w:t xml:space="preserve"> system on which our colleagues from “Healthcare Analytics Team” work as well. The general purpose of these projects is to ensure a better future by making data which General Practitioners, hospitals and other health services use available all the time enabling for more precise treatment for patients in a much smaller amount of time. Another purpose is to change how data is handled and used in the healthcare system.</w:t>
      </w:r>
    </w:p>
    <w:p w14:paraId="36D84CE0" w14:textId="77777777" w:rsidR="00DA0F4D" w:rsidRPr="00DA0F4D" w:rsidRDefault="00DA0F4D" w:rsidP="00D6407A">
      <w:pPr>
        <w:rPr>
          <w:sz w:val="24"/>
          <w:szCs w:val="24"/>
        </w:rPr>
      </w:pPr>
    </w:p>
    <w:p w14:paraId="39687891" w14:textId="77777777" w:rsidR="00D6407A" w:rsidRPr="00341842" w:rsidRDefault="00D6407A" w:rsidP="00D6407A">
      <w:pPr>
        <w:pStyle w:val="Heading2"/>
      </w:pPr>
      <w:r w:rsidRPr="00341842">
        <w:t>Requirements</w:t>
      </w:r>
    </w:p>
    <w:p w14:paraId="77E6137C" w14:textId="440317B6" w:rsidR="00D6407A" w:rsidRPr="00DA0F4D" w:rsidRDefault="0085658B" w:rsidP="00D6407A">
      <w:pPr>
        <w:rPr>
          <w:sz w:val="24"/>
          <w:szCs w:val="24"/>
        </w:rPr>
      </w:pPr>
      <w:r w:rsidRPr="00DA0F4D">
        <w:rPr>
          <w:sz w:val="24"/>
          <w:szCs w:val="24"/>
        </w:rPr>
        <w:t>To</w:t>
      </w:r>
      <w:r w:rsidR="00D6407A" w:rsidRPr="00DA0F4D">
        <w:rPr>
          <w:sz w:val="24"/>
          <w:szCs w:val="24"/>
        </w:rPr>
        <w:t xml:space="preserve"> </w:t>
      </w:r>
      <w:r w:rsidRPr="00DA0F4D">
        <w:rPr>
          <w:sz w:val="24"/>
          <w:szCs w:val="24"/>
        </w:rPr>
        <w:t>guarantee</w:t>
      </w:r>
      <w:r w:rsidR="00D6407A" w:rsidRPr="00DA0F4D">
        <w:rPr>
          <w:sz w:val="24"/>
          <w:szCs w:val="24"/>
        </w:rPr>
        <w:t xml:space="preserve"> this, apart from the actual development of the java desktop application that is supposed to envisage the data, we need a form of verification and validation.  As we cannot work with live patient data due to the legislation surrounding sensitive patient </w:t>
      </w:r>
      <w:r w:rsidRPr="00DA0F4D">
        <w:rPr>
          <w:sz w:val="24"/>
          <w:szCs w:val="24"/>
        </w:rPr>
        <w:t>data,</w:t>
      </w:r>
      <w:r w:rsidR="00D6407A" w:rsidRPr="00DA0F4D">
        <w:rPr>
          <w:sz w:val="24"/>
          <w:szCs w:val="24"/>
        </w:rPr>
        <w:t xml:space="preserve"> we are going to use </w:t>
      </w:r>
      <w:r w:rsidR="00D6407A" w:rsidRPr="00DA0F4D">
        <w:rPr>
          <w:b/>
          <w:sz w:val="24"/>
          <w:szCs w:val="24"/>
        </w:rPr>
        <w:t>Synthea</w:t>
      </w:r>
      <w:r w:rsidR="00D6407A" w:rsidRPr="00DA0F4D">
        <w:rPr>
          <w:sz w:val="24"/>
          <w:szCs w:val="24"/>
        </w:rPr>
        <w:t xml:space="preserve">, a </w:t>
      </w:r>
      <w:r w:rsidR="00D6407A" w:rsidRPr="00DA0F4D">
        <w:rPr>
          <w:b/>
          <w:sz w:val="24"/>
          <w:szCs w:val="24"/>
        </w:rPr>
        <w:t>Synthetic Patient Population Simulator engine</w:t>
      </w:r>
      <w:r w:rsidR="00D6407A" w:rsidRPr="00DA0F4D">
        <w:rPr>
          <w:sz w:val="24"/>
          <w:szCs w:val="24"/>
        </w:rPr>
        <w:t xml:space="preserve">. Furthermore, our system is going to be used in compliance with the </w:t>
      </w:r>
      <w:r w:rsidR="00D6407A" w:rsidRPr="00DA0F4D">
        <w:rPr>
          <w:i/>
          <w:sz w:val="24"/>
          <w:szCs w:val="24"/>
        </w:rPr>
        <w:t xml:space="preserve">NHS Digital GDPR </w:t>
      </w:r>
      <w:r w:rsidRPr="00DA0F4D">
        <w:rPr>
          <w:i/>
          <w:sz w:val="24"/>
          <w:szCs w:val="24"/>
        </w:rPr>
        <w:t>compliance</w:t>
      </w:r>
      <w:r w:rsidR="00D6407A" w:rsidRPr="00DA0F4D">
        <w:rPr>
          <w:sz w:val="24"/>
          <w:szCs w:val="24"/>
        </w:rPr>
        <w:t xml:space="preserve"> and the liability for the personal data stored falls onto the respective primary stakeholder, Philip Harfield at Bristol, North Somerset and South Gloucestershire CCG (BNSSG). Our team developing the data simulation is responsible for creating a robust, defect free application generating data under the </w:t>
      </w:r>
      <w:r w:rsidR="00D6407A" w:rsidRPr="00DA0F4D">
        <w:rPr>
          <w:b/>
          <w:sz w:val="24"/>
          <w:szCs w:val="24"/>
        </w:rPr>
        <w:t>HL7 FHIR</w:t>
      </w:r>
      <w:r w:rsidR="00D6407A" w:rsidRPr="00DA0F4D">
        <w:rPr>
          <w:sz w:val="24"/>
          <w:szCs w:val="24"/>
        </w:rPr>
        <w:t xml:space="preserve"> (Fast Healthcare Interoperability Resources – pronounced “fire”) standards. </w:t>
      </w:r>
      <w:r w:rsidR="00D6407A" w:rsidRPr="00DA0F4D">
        <w:rPr>
          <w:b/>
          <w:sz w:val="24"/>
          <w:szCs w:val="24"/>
        </w:rPr>
        <w:t>FHIR</w:t>
      </w:r>
      <w:r w:rsidR="00D6407A" w:rsidRPr="00DA0F4D">
        <w:rPr>
          <w:sz w:val="24"/>
          <w:szCs w:val="24"/>
        </w:rPr>
        <w:t xml:space="preserve"> provides an alternative to document-centric approaches by directly exposing discrete data elements as </w:t>
      </w:r>
      <w:r w:rsidRPr="00DA0F4D">
        <w:rPr>
          <w:sz w:val="24"/>
          <w:szCs w:val="24"/>
        </w:rPr>
        <w:t>services. The</w:t>
      </w:r>
      <w:r w:rsidR="00D6407A" w:rsidRPr="00DA0F4D">
        <w:rPr>
          <w:sz w:val="24"/>
          <w:szCs w:val="24"/>
        </w:rPr>
        <w:t xml:space="preserve"> idea of working with synthetic, realistic (but not real data) arises from the fact that the identity of the patients must not be uncovered, preserving the security of this private information.</w:t>
      </w:r>
    </w:p>
    <w:p w14:paraId="508680D2" w14:textId="77777777" w:rsidR="00D6407A" w:rsidRDefault="00D6407A" w:rsidP="00D6407A">
      <w:pPr>
        <w:rPr>
          <w:sz w:val="26"/>
          <w:szCs w:val="26"/>
        </w:rPr>
      </w:pPr>
    </w:p>
    <w:p w14:paraId="5308CD08" w14:textId="77777777" w:rsidR="00D6407A" w:rsidRPr="00944AFD" w:rsidRDefault="00D6407A" w:rsidP="00D6407A">
      <w:pPr>
        <w:pStyle w:val="Heading2"/>
      </w:pPr>
      <w:r w:rsidRPr="00944AFD">
        <w:t>Test Driven Development (TDD)</w:t>
      </w:r>
    </w:p>
    <w:p w14:paraId="13AE9675" w14:textId="437F5C26" w:rsidR="00D6407A" w:rsidRPr="00DA0F4D" w:rsidRDefault="00D6407A" w:rsidP="00D6407A">
      <w:pPr>
        <w:rPr>
          <w:sz w:val="24"/>
          <w:szCs w:val="24"/>
        </w:rPr>
      </w:pPr>
      <w:r w:rsidRPr="00DA0F4D">
        <w:rPr>
          <w:sz w:val="24"/>
          <w:szCs w:val="24"/>
        </w:rPr>
        <w:t xml:space="preserve">We will adopt a </w:t>
      </w:r>
      <w:r w:rsidR="0085658B" w:rsidRPr="00DA0F4D">
        <w:rPr>
          <w:b/>
          <w:sz w:val="24"/>
          <w:szCs w:val="24"/>
        </w:rPr>
        <w:t>Test-Driven</w:t>
      </w:r>
      <w:r w:rsidRPr="00DA0F4D">
        <w:rPr>
          <w:b/>
          <w:sz w:val="24"/>
          <w:szCs w:val="24"/>
        </w:rPr>
        <w:t xml:space="preserve"> Development</w:t>
      </w:r>
      <w:r w:rsidRPr="00DA0F4D">
        <w:rPr>
          <w:sz w:val="24"/>
          <w:szCs w:val="24"/>
        </w:rPr>
        <w:t xml:space="preserve"> strategy. This way we can focus on the mentioned </w:t>
      </w:r>
      <w:r w:rsidR="0085658B" w:rsidRPr="00DA0F4D">
        <w:rPr>
          <w:sz w:val="24"/>
          <w:szCs w:val="24"/>
        </w:rPr>
        <w:t>requirements</w:t>
      </w:r>
      <w:r w:rsidRPr="00DA0F4D">
        <w:rPr>
          <w:sz w:val="24"/>
          <w:szCs w:val="24"/>
        </w:rPr>
        <w:t xml:space="preserve"> before writing the actual code. In our case the main features are spinning up a simulation of data, being able to generate different categories of health services for each patient, different treats of the </w:t>
      </w:r>
      <w:r w:rsidR="00FC5595" w:rsidRPr="00DA0F4D">
        <w:rPr>
          <w:sz w:val="24"/>
          <w:szCs w:val="24"/>
        </w:rPr>
        <w:t>patients</w:t>
      </w:r>
      <w:r w:rsidRPr="00DA0F4D">
        <w:rPr>
          <w:sz w:val="24"/>
          <w:szCs w:val="24"/>
        </w:rPr>
        <w:t xml:space="preserve">, health </w:t>
      </w:r>
      <w:r w:rsidR="00FC5595" w:rsidRPr="00DA0F4D">
        <w:rPr>
          <w:sz w:val="24"/>
          <w:szCs w:val="24"/>
        </w:rPr>
        <w:t>history</w:t>
      </w:r>
      <w:r w:rsidRPr="00DA0F4D">
        <w:rPr>
          <w:sz w:val="24"/>
          <w:szCs w:val="24"/>
        </w:rPr>
        <w:t xml:space="preserve">, more instances such as Primary care, </w:t>
      </w:r>
      <w:r w:rsidR="00FC5595" w:rsidRPr="00DA0F4D">
        <w:rPr>
          <w:sz w:val="24"/>
          <w:szCs w:val="24"/>
        </w:rPr>
        <w:t>Physio</w:t>
      </w:r>
      <w:r w:rsidRPr="00DA0F4D">
        <w:rPr>
          <w:sz w:val="24"/>
          <w:szCs w:val="24"/>
        </w:rPr>
        <w:t xml:space="preserve">, Foster care etc. </w:t>
      </w:r>
      <w:r w:rsidR="00FC5595" w:rsidRPr="00DA0F4D">
        <w:rPr>
          <w:sz w:val="24"/>
          <w:szCs w:val="24"/>
        </w:rPr>
        <w:t>Finally</w:t>
      </w:r>
      <w:r w:rsidRPr="00DA0F4D">
        <w:rPr>
          <w:sz w:val="24"/>
          <w:szCs w:val="24"/>
        </w:rPr>
        <w:t xml:space="preserve">, we need to make sure we </w:t>
      </w:r>
      <w:r w:rsidR="00FC5595" w:rsidRPr="00DA0F4D">
        <w:rPr>
          <w:sz w:val="24"/>
          <w:szCs w:val="24"/>
        </w:rPr>
        <w:t>correctly</w:t>
      </w:r>
      <w:r w:rsidRPr="00DA0F4D">
        <w:rPr>
          <w:sz w:val="24"/>
          <w:szCs w:val="24"/>
        </w:rPr>
        <w:t xml:space="preserve"> push data to the Data Lake team. </w:t>
      </w:r>
    </w:p>
    <w:p w14:paraId="2BCEC538" w14:textId="5E905EAE" w:rsidR="00D6407A" w:rsidRPr="00DA0F4D" w:rsidRDefault="00D6407A" w:rsidP="00D6407A">
      <w:pPr>
        <w:rPr>
          <w:sz w:val="24"/>
          <w:szCs w:val="24"/>
        </w:rPr>
      </w:pPr>
      <w:r w:rsidRPr="00DA0F4D">
        <w:rPr>
          <w:sz w:val="24"/>
          <w:szCs w:val="24"/>
        </w:rPr>
        <w:t xml:space="preserve">We ought to create tests based on these </w:t>
      </w:r>
      <w:r w:rsidR="00FC5595" w:rsidRPr="00DA0F4D">
        <w:rPr>
          <w:sz w:val="24"/>
          <w:szCs w:val="24"/>
        </w:rPr>
        <w:t>requirements</w:t>
      </w:r>
      <w:r w:rsidRPr="00DA0F4D">
        <w:rPr>
          <w:sz w:val="24"/>
          <w:szCs w:val="24"/>
        </w:rPr>
        <w:t xml:space="preserve"> having in view use cases and user stories. The users that come directly into use with our system are the colleagues from the Data Lake team.</w:t>
      </w:r>
      <w:r w:rsidRPr="00DA0F4D">
        <w:rPr>
          <w:sz w:val="24"/>
          <w:szCs w:val="24"/>
        </w:rPr>
        <w:tab/>
        <w:t xml:space="preserve">They should be the first ones to test and integrate our product in their project. </w:t>
      </w:r>
    </w:p>
    <w:p w14:paraId="3670D075" w14:textId="77777777" w:rsidR="00D6407A" w:rsidRPr="00DA0F4D" w:rsidRDefault="00D6407A" w:rsidP="00D6407A">
      <w:pPr>
        <w:rPr>
          <w:sz w:val="24"/>
          <w:szCs w:val="24"/>
        </w:rPr>
      </w:pPr>
      <w:r w:rsidRPr="00DA0F4D">
        <w:rPr>
          <w:sz w:val="24"/>
          <w:szCs w:val="24"/>
        </w:rPr>
        <w:t>At the moment we are still bouncing ideas off regarding what specific testing strategies we should follow, but the main ideas to focus on are Dependency Injection, working with objects that track calls by the tested code and raise exceptions if conditions are not met, checking the results for errors or anomalies when working with methodical, synthetic data, selecting test data for testing edge case and boundaries and defining an equivalence partitioning (in our case this could mean generating people of the same age, region, or treats – we should make sure on the other hand not to work with the same people).</w:t>
      </w:r>
    </w:p>
    <w:p w14:paraId="20F9ED8D" w14:textId="77777777" w:rsidR="00D6407A" w:rsidRDefault="00D6407A" w:rsidP="00D6407A">
      <w:pPr>
        <w:rPr>
          <w:sz w:val="26"/>
          <w:szCs w:val="26"/>
        </w:rPr>
      </w:pPr>
    </w:p>
    <w:p w14:paraId="2F1AF3EB" w14:textId="77777777" w:rsidR="00D6407A" w:rsidRPr="00EC58E2" w:rsidRDefault="00D6407A" w:rsidP="00D6407A">
      <w:pPr>
        <w:pStyle w:val="Heading2"/>
      </w:pPr>
      <w:r w:rsidRPr="00EC58E2">
        <w:t>Unit Testing</w:t>
      </w:r>
    </w:p>
    <w:p w14:paraId="380C52F7" w14:textId="523C1771" w:rsidR="00D6407A" w:rsidRPr="00DA0F4D" w:rsidRDefault="00D6407A" w:rsidP="00D6407A">
      <w:pPr>
        <w:rPr>
          <w:sz w:val="24"/>
          <w:szCs w:val="24"/>
        </w:rPr>
      </w:pPr>
      <w:r w:rsidRPr="00DA0F4D">
        <w:rPr>
          <w:sz w:val="24"/>
          <w:szCs w:val="24"/>
        </w:rPr>
        <w:t xml:space="preserve">For the </w:t>
      </w:r>
      <w:r w:rsidRPr="00DA0F4D">
        <w:rPr>
          <w:b/>
          <w:sz w:val="24"/>
          <w:szCs w:val="24"/>
        </w:rPr>
        <w:t>Unit Testing</w:t>
      </w:r>
      <w:r w:rsidRPr="00DA0F4D">
        <w:rPr>
          <w:sz w:val="24"/>
          <w:szCs w:val="24"/>
        </w:rPr>
        <w:t xml:space="preserve"> </w:t>
      </w:r>
      <w:r w:rsidR="00367274" w:rsidRPr="00DA0F4D">
        <w:rPr>
          <w:sz w:val="24"/>
          <w:szCs w:val="24"/>
        </w:rPr>
        <w:t>approach,</w:t>
      </w:r>
      <w:r w:rsidRPr="00DA0F4D">
        <w:rPr>
          <w:sz w:val="24"/>
          <w:szCs w:val="24"/>
        </w:rPr>
        <w:t xml:space="preserve"> we ought to use </w:t>
      </w:r>
      <w:r w:rsidRPr="00DA0F4D">
        <w:rPr>
          <w:b/>
          <w:sz w:val="24"/>
          <w:szCs w:val="24"/>
        </w:rPr>
        <w:t>JUnit</w:t>
      </w:r>
      <w:r w:rsidRPr="00DA0F4D">
        <w:rPr>
          <w:sz w:val="24"/>
          <w:szCs w:val="24"/>
        </w:rPr>
        <w:t xml:space="preserve"> which allows us to create loops to generate tests for a big number of values. Furthermore, Junit is useful because it allows </w:t>
      </w:r>
      <w:r w:rsidR="00367274" w:rsidRPr="00DA0F4D">
        <w:rPr>
          <w:sz w:val="24"/>
          <w:szCs w:val="24"/>
        </w:rPr>
        <w:t>decoupling</w:t>
      </w:r>
      <w:r w:rsidRPr="00DA0F4D">
        <w:rPr>
          <w:sz w:val="24"/>
          <w:szCs w:val="24"/>
        </w:rPr>
        <w:t xml:space="preserve"> between the implementation and the testing files. </w:t>
      </w:r>
      <w:r w:rsidR="009B7A92" w:rsidRPr="00DA0F4D">
        <w:rPr>
          <w:sz w:val="24"/>
          <w:szCs w:val="24"/>
        </w:rPr>
        <w:t xml:space="preserve"> “</w:t>
      </w:r>
      <w:r w:rsidRPr="00DA0F4D">
        <w:rPr>
          <w:sz w:val="24"/>
          <w:szCs w:val="24"/>
        </w:rPr>
        <w:t xml:space="preserve">JUnit is a Java library for testing source code, which has advanced to the de-facto standard in unit testing. By using JUnit, you can assert that methods in your Java code work as designed, without the need to set up the complete application.” </w:t>
      </w:r>
      <w:r w:rsidR="001216B1" w:rsidRPr="00DA0F4D">
        <w:rPr>
          <w:rStyle w:val="FootnoteReference"/>
          <w:sz w:val="24"/>
          <w:szCs w:val="24"/>
        </w:rPr>
        <w:footnoteReference w:id="1"/>
      </w:r>
    </w:p>
    <w:p w14:paraId="4BD7AA57" w14:textId="77777777" w:rsidR="00D6407A" w:rsidRDefault="00D6407A" w:rsidP="00D6407A">
      <w:pPr>
        <w:rPr>
          <w:sz w:val="26"/>
          <w:szCs w:val="26"/>
        </w:rPr>
      </w:pPr>
    </w:p>
    <w:p w14:paraId="2BAEB8ED" w14:textId="77777777" w:rsidR="00D6407A" w:rsidRPr="00EC58E2" w:rsidRDefault="00D6407A" w:rsidP="00D6407A">
      <w:pPr>
        <w:pStyle w:val="Heading2"/>
      </w:pPr>
      <w:r w:rsidRPr="00EC58E2">
        <w:t>Java Code Coverage</w:t>
      </w:r>
    </w:p>
    <w:p w14:paraId="68F93676" w14:textId="1D8C78E6" w:rsidR="00D6407A" w:rsidRPr="00DA0F4D" w:rsidRDefault="00D6407A" w:rsidP="00D6407A">
      <w:pPr>
        <w:rPr>
          <w:sz w:val="24"/>
          <w:szCs w:val="24"/>
        </w:rPr>
      </w:pPr>
      <w:r w:rsidRPr="00DA0F4D">
        <w:rPr>
          <w:sz w:val="24"/>
          <w:szCs w:val="24"/>
        </w:rPr>
        <w:t xml:space="preserve">We could use </w:t>
      </w:r>
      <w:r w:rsidRPr="00DA0F4D">
        <w:rPr>
          <w:b/>
          <w:sz w:val="24"/>
          <w:szCs w:val="24"/>
        </w:rPr>
        <w:t>JaCoCo (Java Code Coverage</w:t>
      </w:r>
      <w:r w:rsidRPr="00DA0F4D">
        <w:rPr>
          <w:sz w:val="24"/>
          <w:szCs w:val="24"/>
        </w:rPr>
        <w:t>). This open source coverage technology allows simple use and integration with existing build scripts and tools, regression tests with full functional test coverage based on JUnit test cases or lightweight implementation with minimal dependencies on external libraries and system resources.</w:t>
      </w:r>
      <w:r w:rsidR="001216B1" w:rsidRPr="00DA0F4D">
        <w:rPr>
          <w:rStyle w:val="FootnoteReference"/>
          <w:sz w:val="24"/>
          <w:szCs w:val="24"/>
        </w:rPr>
        <w:footnoteReference w:id="2"/>
      </w:r>
    </w:p>
    <w:p w14:paraId="3BAB28F4" w14:textId="77777777" w:rsidR="00D6407A" w:rsidRDefault="00D6407A" w:rsidP="00D6407A">
      <w:pPr>
        <w:rPr>
          <w:sz w:val="26"/>
          <w:szCs w:val="26"/>
        </w:rPr>
      </w:pPr>
    </w:p>
    <w:p w14:paraId="304EFB8C" w14:textId="77777777" w:rsidR="00D6407A" w:rsidRDefault="00D6407A" w:rsidP="00D6407A">
      <w:pPr>
        <w:rPr>
          <w:b/>
          <w:sz w:val="26"/>
          <w:szCs w:val="26"/>
          <w:u w:val="single"/>
        </w:rPr>
      </w:pPr>
    </w:p>
    <w:p w14:paraId="6114FAB5" w14:textId="77777777" w:rsidR="00D6407A" w:rsidRPr="008D3C78" w:rsidRDefault="00D6407A" w:rsidP="00D6407A">
      <w:pPr>
        <w:pStyle w:val="Heading2"/>
      </w:pPr>
      <w:r w:rsidRPr="008D3C78">
        <w:t>Release (Integration) Testing</w:t>
      </w:r>
    </w:p>
    <w:p w14:paraId="7CE2CB37" w14:textId="2351944A" w:rsidR="00D6407A" w:rsidRPr="00DA0F4D" w:rsidRDefault="00D6407A" w:rsidP="00D6407A">
      <w:pPr>
        <w:rPr>
          <w:sz w:val="24"/>
          <w:szCs w:val="24"/>
        </w:rPr>
      </w:pPr>
      <w:r w:rsidRPr="00DA0F4D">
        <w:rPr>
          <w:sz w:val="24"/>
          <w:szCs w:val="24"/>
        </w:rPr>
        <w:t xml:space="preserve">Lastly, we will test the </w:t>
      </w:r>
      <w:r w:rsidR="008970FC" w:rsidRPr="00DA0F4D">
        <w:rPr>
          <w:sz w:val="24"/>
          <w:szCs w:val="24"/>
        </w:rPr>
        <w:t>robustness</w:t>
      </w:r>
      <w:r w:rsidRPr="00DA0F4D">
        <w:rPr>
          <w:sz w:val="24"/>
          <w:szCs w:val="24"/>
        </w:rPr>
        <w:t xml:space="preserve"> of our product relaying on </w:t>
      </w:r>
      <w:r w:rsidRPr="00DA0F4D">
        <w:rPr>
          <w:b/>
          <w:sz w:val="24"/>
          <w:szCs w:val="24"/>
        </w:rPr>
        <w:t xml:space="preserve">Release (Integration) Testing. </w:t>
      </w:r>
      <w:r w:rsidRPr="00DA0F4D">
        <w:rPr>
          <w:sz w:val="24"/>
          <w:szCs w:val="24"/>
        </w:rPr>
        <w:t xml:space="preserve">Release testing checks that the application </w:t>
      </w:r>
      <w:r w:rsidR="008970FC" w:rsidRPr="00DA0F4D">
        <w:rPr>
          <w:sz w:val="24"/>
          <w:szCs w:val="24"/>
        </w:rPr>
        <w:t>fulfils</w:t>
      </w:r>
      <w:r w:rsidRPr="00DA0F4D">
        <w:rPr>
          <w:sz w:val="24"/>
          <w:szCs w:val="24"/>
        </w:rPr>
        <w:t xml:space="preserve"> the </w:t>
      </w:r>
      <w:r w:rsidR="008970FC" w:rsidRPr="00DA0F4D">
        <w:rPr>
          <w:sz w:val="24"/>
          <w:szCs w:val="24"/>
        </w:rPr>
        <w:t>requirements</w:t>
      </w:r>
      <w:r w:rsidRPr="00DA0F4D">
        <w:rPr>
          <w:sz w:val="24"/>
          <w:szCs w:val="24"/>
        </w:rPr>
        <w:t xml:space="preserve"> and meets the expectations of the future usages. During this stage we would also test non-functional </w:t>
      </w:r>
      <w:r w:rsidR="008970FC" w:rsidRPr="00DA0F4D">
        <w:rPr>
          <w:sz w:val="24"/>
          <w:szCs w:val="24"/>
        </w:rPr>
        <w:t>requirements</w:t>
      </w:r>
      <w:r w:rsidRPr="00DA0F4D">
        <w:rPr>
          <w:sz w:val="24"/>
          <w:szCs w:val="24"/>
        </w:rPr>
        <w:t xml:space="preserve">. In our case these could be checking </w:t>
      </w:r>
      <w:r w:rsidR="008970FC" w:rsidRPr="00DA0F4D">
        <w:rPr>
          <w:sz w:val="24"/>
          <w:szCs w:val="24"/>
        </w:rPr>
        <w:t>if</w:t>
      </w:r>
      <w:r w:rsidRPr="00DA0F4D">
        <w:rPr>
          <w:sz w:val="24"/>
          <w:szCs w:val="24"/>
        </w:rPr>
        <w:t xml:space="preserve"> our application </w:t>
      </w:r>
      <w:r w:rsidR="008970FC" w:rsidRPr="00DA0F4D">
        <w:rPr>
          <w:sz w:val="24"/>
          <w:szCs w:val="24"/>
        </w:rPr>
        <w:t>handles</w:t>
      </w:r>
      <w:r w:rsidRPr="00DA0F4D">
        <w:rPr>
          <w:sz w:val="24"/>
          <w:szCs w:val="24"/>
        </w:rPr>
        <w:t xml:space="preserve"> well large amounts of data, or if it works error prone when ran on different OS or environments. Another check that should be done is related to the ability of dealing with large number of requests. Overall, this step means releasing the system as an integrated whole and is higher level than unit testing where we would test against bugs and most likely try to refactor code after base </w:t>
      </w:r>
      <w:r w:rsidR="008970FC" w:rsidRPr="00DA0F4D">
        <w:rPr>
          <w:sz w:val="24"/>
          <w:szCs w:val="24"/>
        </w:rPr>
        <w:t>requirements</w:t>
      </w:r>
      <w:r w:rsidRPr="00DA0F4D">
        <w:rPr>
          <w:sz w:val="24"/>
          <w:szCs w:val="24"/>
        </w:rPr>
        <w:t xml:space="preserve"> are met.</w:t>
      </w:r>
    </w:p>
    <w:p w14:paraId="239AF88A" w14:textId="77777777" w:rsidR="00D6407A" w:rsidRDefault="00D6407A" w:rsidP="00D6407A">
      <w:pPr>
        <w:rPr>
          <w:sz w:val="26"/>
          <w:szCs w:val="26"/>
        </w:rPr>
      </w:pPr>
    </w:p>
    <w:p w14:paraId="0B3D8DD8" w14:textId="77777777" w:rsidR="00D6407A" w:rsidRPr="006F0E80" w:rsidRDefault="00D6407A" w:rsidP="00D6407A">
      <w:pPr>
        <w:pStyle w:val="Heading2"/>
      </w:pPr>
      <w:r w:rsidRPr="006F0E80">
        <w:t>Continuous Integration</w:t>
      </w:r>
    </w:p>
    <w:p w14:paraId="5377446D" w14:textId="6F46FC0F" w:rsidR="00D6407A" w:rsidRDefault="00D6407A" w:rsidP="00D6407A">
      <w:pPr>
        <w:pStyle w:val="NormalWeb"/>
        <w:shd w:val="clear" w:color="auto" w:fill="FFFFFF"/>
        <w:spacing w:before="0" w:beforeAutospacing="0" w:after="360" w:afterAutospacing="0"/>
        <w:textAlignment w:val="baseline"/>
        <w:rPr>
          <w:rFonts w:asciiTheme="minorHAnsi" w:eastAsiaTheme="minorHAnsi" w:hAnsiTheme="minorHAnsi" w:cstheme="minorBidi"/>
          <w:sz w:val="26"/>
          <w:szCs w:val="26"/>
          <w:vertAlign w:val="superscript"/>
        </w:rPr>
      </w:pPr>
      <w:r w:rsidRPr="00DA0F4D">
        <w:rPr>
          <w:rFonts w:asciiTheme="minorHAnsi" w:eastAsiaTheme="minorHAnsi" w:hAnsiTheme="minorHAnsi" w:cstheme="minorBidi"/>
        </w:rPr>
        <w:t xml:space="preserve">Generally, we are keen on using </w:t>
      </w:r>
      <w:r w:rsidRPr="00DA0F4D">
        <w:rPr>
          <w:rFonts w:asciiTheme="minorHAnsi" w:eastAsiaTheme="minorHAnsi" w:hAnsiTheme="minorHAnsi" w:cstheme="minorBidi"/>
          <w:b/>
        </w:rPr>
        <w:t>Continuous Integration</w:t>
      </w:r>
      <w:r w:rsidRPr="00DA0F4D">
        <w:rPr>
          <w:rFonts w:asciiTheme="minorHAnsi" w:eastAsiaTheme="minorHAnsi" w:hAnsiTheme="minorHAnsi" w:cstheme="minorBidi"/>
        </w:rPr>
        <w:t>. “Continuous integration (CI) is a practice where a team of developers integrate their code early and often to the main branch or code repository. The goal is to reduce the risk of seeing “integration hell” by waiting for the end of a project or a sprint to merge the work of all developers. One of the primary benefits of adopting CI is that it will save you time during your development cycle by identifying and addressing conflicts early. It’s also a great way to reduce the amount of time spent on fixing bugs and regression by putting more emphasis on having a good test suite. Finally, it helps share a better understanding of the codebase and the features that you’re developing for your customers.”</w:t>
      </w:r>
      <w:r w:rsidR="001216B1" w:rsidRPr="00DA0F4D">
        <w:rPr>
          <w:rStyle w:val="FootnoteReference"/>
          <w:rFonts w:asciiTheme="minorHAnsi" w:eastAsiaTheme="minorHAnsi" w:hAnsiTheme="minorHAnsi" w:cstheme="minorBidi"/>
        </w:rPr>
        <w:footnoteReference w:id="3"/>
      </w:r>
    </w:p>
    <w:p w14:paraId="2188E2D7" w14:textId="77777777" w:rsidR="00D6407A" w:rsidRPr="00882B1A" w:rsidRDefault="00D6407A" w:rsidP="00D6407A">
      <w:pPr>
        <w:pStyle w:val="NormalWeb"/>
        <w:shd w:val="clear" w:color="auto" w:fill="FFFFFF"/>
        <w:spacing w:before="0" w:beforeAutospacing="0" w:after="360" w:afterAutospacing="0"/>
        <w:textAlignment w:val="baseline"/>
        <w:rPr>
          <w:rFonts w:asciiTheme="minorHAnsi" w:eastAsiaTheme="minorHAnsi" w:hAnsiTheme="minorHAnsi" w:cstheme="minorBidi"/>
          <w:sz w:val="26"/>
          <w:szCs w:val="26"/>
          <w:vertAlign w:val="superscript"/>
        </w:rPr>
      </w:pPr>
      <w:r w:rsidRPr="001669CC">
        <w:rPr>
          <w:rFonts w:asciiTheme="minorHAnsi" w:eastAsiaTheme="minorHAnsi" w:hAnsiTheme="minorHAnsi" w:cstheme="minorBidi"/>
          <w:noProof/>
          <w:sz w:val="26"/>
          <w:szCs w:val="26"/>
          <w:vertAlign w:val="superscript"/>
        </w:rPr>
        <w:drawing>
          <wp:inline distT="0" distB="0" distL="0" distR="0" wp14:anchorId="0D4BD543" wp14:editId="314117D9">
            <wp:extent cx="5943600" cy="2113529"/>
            <wp:effectExtent l="0" t="0" r="0" b="1270"/>
            <wp:docPr id="8" name="Picture 8" descr="C:\Users\UserDell\Downloads\The-relationship-between-continuous-integration-delivery-and-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ll\Downloads\The-relationship-between-continuous-integration-delivery-and-deploy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13529"/>
                    </a:xfrm>
                    <a:prstGeom prst="rect">
                      <a:avLst/>
                    </a:prstGeom>
                    <a:noFill/>
                    <a:ln>
                      <a:noFill/>
                    </a:ln>
                  </pic:spPr>
                </pic:pic>
              </a:graphicData>
            </a:graphic>
          </wp:inline>
        </w:drawing>
      </w:r>
    </w:p>
    <w:p w14:paraId="6E911BB9" w14:textId="29D9D8D5" w:rsidR="009642F7" w:rsidRDefault="00D6407A" w:rsidP="00D6407A">
      <w:pPr>
        <w:rPr>
          <w:sz w:val="26"/>
          <w:szCs w:val="26"/>
        </w:rPr>
      </w:pPr>
      <w:r>
        <w:rPr>
          <w:sz w:val="26"/>
          <w:szCs w:val="26"/>
        </w:rPr>
        <w:t xml:space="preserve"> </w:t>
      </w:r>
      <w:r>
        <w:rPr>
          <w:sz w:val="26"/>
          <w:szCs w:val="26"/>
        </w:rPr>
        <w:object w:dxaOrig="13067" w:dyaOrig="6723" w14:anchorId="3222A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228pt" o:ole="">
            <v:imagedata r:id="rId31" o:title=""/>
          </v:shape>
          <o:OLEObject Type="Embed" ProgID="Excel.Sheet.12" ShapeID="_x0000_i1025" DrawAspect="Content" ObjectID="_1676971299" r:id="rId32"/>
        </w:object>
      </w:r>
    </w:p>
    <w:p w14:paraId="426B4F9C" w14:textId="0E46B9CF" w:rsidR="00D6407A" w:rsidRPr="00D6407A" w:rsidRDefault="009642F7" w:rsidP="00D6407A">
      <w:pPr>
        <w:rPr>
          <w:sz w:val="26"/>
          <w:szCs w:val="26"/>
        </w:rPr>
      </w:pPr>
      <w:r>
        <w:rPr>
          <w:sz w:val="26"/>
          <w:szCs w:val="26"/>
        </w:rPr>
        <w:br w:type="page"/>
      </w:r>
    </w:p>
    <w:p w14:paraId="40B94E49" w14:textId="611BD106" w:rsidR="00D6407A" w:rsidRDefault="00D6407A" w:rsidP="00D6407A">
      <w:pPr>
        <w:pStyle w:val="Heading1"/>
      </w:pPr>
      <w:r>
        <w:t>References</w:t>
      </w:r>
    </w:p>
    <w:p w14:paraId="0450FC23" w14:textId="116262D2" w:rsidR="007A6E65" w:rsidRPr="005F759E" w:rsidRDefault="007979B4" w:rsidP="007A6E65">
      <w:pPr>
        <w:rPr>
          <w:color w:val="44546A" w:themeColor="text2"/>
          <w:sz w:val="24"/>
          <w:szCs w:val="24"/>
        </w:rPr>
      </w:pPr>
      <w:hyperlink r:id="rId33" w:history="1">
        <w:r w:rsidR="007A6E65" w:rsidRPr="005F759E">
          <w:rPr>
            <w:rStyle w:val="Hyperlink"/>
            <w:color w:val="44546A" w:themeColor="text2"/>
            <w:sz w:val="24"/>
            <w:szCs w:val="24"/>
          </w:rPr>
          <w:t>https://www.digitalocean.com/community/tutorials/an-introduction-to-oauth-2</w:t>
        </w:r>
      </w:hyperlink>
    </w:p>
    <w:p w14:paraId="31E57E44" w14:textId="537DEC67" w:rsidR="007A6E65" w:rsidRPr="005F759E" w:rsidRDefault="007979B4" w:rsidP="007A6E65">
      <w:pPr>
        <w:rPr>
          <w:color w:val="44546A" w:themeColor="text2"/>
          <w:sz w:val="24"/>
          <w:szCs w:val="24"/>
        </w:rPr>
      </w:pPr>
      <w:hyperlink r:id="rId34" w:history="1">
        <w:r w:rsidR="007A6E65" w:rsidRPr="005F759E">
          <w:rPr>
            <w:rStyle w:val="Hyperlink"/>
            <w:color w:val="44546A" w:themeColor="text2"/>
            <w:sz w:val="24"/>
            <w:szCs w:val="24"/>
          </w:rPr>
          <w:t>https://www.lyniate.com/rhapsody/</w:t>
        </w:r>
      </w:hyperlink>
    </w:p>
    <w:p w14:paraId="301B7B6B" w14:textId="77777777" w:rsidR="007A6E65" w:rsidRPr="005F759E" w:rsidRDefault="007979B4" w:rsidP="007A6E65">
      <w:pPr>
        <w:rPr>
          <w:color w:val="44546A" w:themeColor="text2"/>
          <w:sz w:val="24"/>
          <w:szCs w:val="24"/>
        </w:rPr>
      </w:pPr>
      <w:hyperlink r:id="rId35" w:history="1">
        <w:r w:rsidR="007A6E65" w:rsidRPr="005F759E">
          <w:rPr>
            <w:rStyle w:val="Hyperlink"/>
            <w:color w:val="44546A" w:themeColor="text2"/>
            <w:sz w:val="24"/>
            <w:szCs w:val="24"/>
          </w:rPr>
          <w:t>https://synthetichealth.github.io/synthea/</w:t>
        </w:r>
      </w:hyperlink>
    </w:p>
    <w:p w14:paraId="7B04383C" w14:textId="5FB96425" w:rsidR="007A6E65" w:rsidRPr="005F759E" w:rsidRDefault="007979B4" w:rsidP="007A6E65">
      <w:pPr>
        <w:rPr>
          <w:color w:val="44546A" w:themeColor="text2"/>
          <w:sz w:val="24"/>
          <w:szCs w:val="24"/>
        </w:rPr>
      </w:pPr>
      <w:hyperlink r:id="rId36" w:history="1">
        <w:r w:rsidR="007A6E65" w:rsidRPr="005F759E">
          <w:rPr>
            <w:rStyle w:val="Hyperlink"/>
            <w:color w:val="44546A" w:themeColor="text2"/>
            <w:sz w:val="24"/>
            <w:szCs w:val="24"/>
          </w:rPr>
          <w:t>https://restfulapi.net</w:t>
        </w:r>
      </w:hyperlink>
    </w:p>
    <w:p w14:paraId="6BEE4AC2" w14:textId="2A54BF08" w:rsidR="007A6E65" w:rsidRPr="005F759E" w:rsidRDefault="007979B4" w:rsidP="007A6E65">
      <w:pPr>
        <w:rPr>
          <w:color w:val="44546A" w:themeColor="text2"/>
          <w:sz w:val="24"/>
          <w:szCs w:val="24"/>
        </w:rPr>
      </w:pPr>
      <w:hyperlink r:id="rId37" w:history="1">
        <w:r w:rsidR="007A6E65" w:rsidRPr="005F759E">
          <w:rPr>
            <w:rStyle w:val="Hyperlink"/>
            <w:color w:val="44546A" w:themeColor="text2"/>
            <w:sz w:val="24"/>
            <w:szCs w:val="24"/>
          </w:rPr>
          <w:t>https://aws.amazon.com/cognito/</w:t>
        </w:r>
      </w:hyperlink>
    </w:p>
    <w:p w14:paraId="2FB6E326" w14:textId="3CC17E0C" w:rsidR="007A6E65" w:rsidRPr="005F759E" w:rsidRDefault="007979B4" w:rsidP="007A6E65">
      <w:pPr>
        <w:rPr>
          <w:color w:val="44546A" w:themeColor="text2"/>
          <w:sz w:val="24"/>
          <w:szCs w:val="24"/>
        </w:rPr>
      </w:pPr>
      <w:hyperlink r:id="rId38" w:history="1">
        <w:r w:rsidR="007A6E65" w:rsidRPr="005F759E">
          <w:rPr>
            <w:rStyle w:val="Hyperlink"/>
            <w:color w:val="44546A" w:themeColor="text2"/>
            <w:sz w:val="24"/>
            <w:szCs w:val="24"/>
          </w:rPr>
          <w:t>https://aws.amazon.com/api-gateway/</w:t>
        </w:r>
      </w:hyperlink>
    </w:p>
    <w:p w14:paraId="1634E739" w14:textId="3B892849" w:rsidR="007A6E65" w:rsidRPr="005F759E" w:rsidRDefault="007979B4" w:rsidP="007A6E65">
      <w:pPr>
        <w:rPr>
          <w:color w:val="44546A" w:themeColor="text2"/>
          <w:sz w:val="24"/>
          <w:szCs w:val="24"/>
        </w:rPr>
      </w:pPr>
      <w:hyperlink r:id="rId39" w:history="1">
        <w:r w:rsidR="007A6E65" w:rsidRPr="005F759E">
          <w:rPr>
            <w:rStyle w:val="Hyperlink"/>
            <w:color w:val="44546A" w:themeColor="text2"/>
            <w:sz w:val="24"/>
            <w:szCs w:val="24"/>
          </w:rPr>
          <w:t>https://www.hl7.org/fhir/</w:t>
        </w:r>
      </w:hyperlink>
    </w:p>
    <w:p w14:paraId="069734F3" w14:textId="78E78B61" w:rsidR="007A6E65" w:rsidRPr="005F759E" w:rsidRDefault="007979B4" w:rsidP="007A6E65">
      <w:pPr>
        <w:rPr>
          <w:color w:val="44546A" w:themeColor="text2"/>
          <w:sz w:val="24"/>
          <w:szCs w:val="24"/>
        </w:rPr>
      </w:pPr>
      <w:hyperlink r:id="rId40" w:history="1">
        <w:r w:rsidR="007A6E65" w:rsidRPr="005F759E">
          <w:rPr>
            <w:rStyle w:val="Hyperlink"/>
            <w:color w:val="44546A" w:themeColor="text2"/>
            <w:sz w:val="24"/>
            <w:szCs w:val="24"/>
          </w:rPr>
          <w:t>https://en.wikipedia.org/wiki/Message_broker</w:t>
        </w:r>
      </w:hyperlink>
    </w:p>
    <w:p w14:paraId="71D70D70" w14:textId="31E34771" w:rsidR="007A6E65" w:rsidRPr="005F759E" w:rsidRDefault="007979B4" w:rsidP="007A6E65">
      <w:pPr>
        <w:rPr>
          <w:color w:val="44546A" w:themeColor="text2"/>
          <w:sz w:val="24"/>
          <w:szCs w:val="24"/>
        </w:rPr>
      </w:pPr>
      <w:hyperlink r:id="rId41" w:history="1">
        <w:r w:rsidR="007A6E65" w:rsidRPr="005F759E">
          <w:rPr>
            <w:rStyle w:val="Hyperlink"/>
            <w:color w:val="44546A" w:themeColor="text2"/>
            <w:sz w:val="24"/>
            <w:szCs w:val="24"/>
          </w:rPr>
          <w:t>https://en.wikipedia.org/wiki/HTTPS</w:t>
        </w:r>
      </w:hyperlink>
    </w:p>
    <w:p w14:paraId="357780A8" w14:textId="77777777" w:rsidR="001216B1" w:rsidRPr="005F759E" w:rsidRDefault="007979B4" w:rsidP="001216B1">
      <w:pPr>
        <w:rPr>
          <w:color w:val="44546A" w:themeColor="text2"/>
          <w:sz w:val="24"/>
          <w:szCs w:val="24"/>
        </w:rPr>
      </w:pPr>
      <w:hyperlink r:id="rId42" w:history="1">
        <w:r w:rsidR="007A6E65" w:rsidRPr="005F759E">
          <w:rPr>
            <w:rStyle w:val="Hyperlink"/>
            <w:color w:val="44546A" w:themeColor="text2"/>
            <w:sz w:val="24"/>
            <w:szCs w:val="24"/>
          </w:rPr>
          <w:t>https://searchdatamanagement.techtarget.com/definition/data-federation-technology</w:t>
        </w:r>
      </w:hyperlink>
    </w:p>
    <w:p w14:paraId="5BF3B188" w14:textId="1A270451" w:rsidR="001216B1" w:rsidRPr="005F759E" w:rsidRDefault="007979B4" w:rsidP="001216B1">
      <w:pPr>
        <w:rPr>
          <w:color w:val="44546A" w:themeColor="text2"/>
          <w:sz w:val="24"/>
          <w:szCs w:val="24"/>
        </w:rPr>
      </w:pPr>
      <w:hyperlink r:id="rId43" w:history="1">
        <w:r w:rsidR="001216B1" w:rsidRPr="005F759E">
          <w:rPr>
            <w:rStyle w:val="Hyperlink"/>
            <w:color w:val="44546A" w:themeColor="text2"/>
          </w:rPr>
          <w:t>http://www.methodsandtools.com/tools/tools.php?junit</w:t>
        </w:r>
      </w:hyperlink>
    </w:p>
    <w:p w14:paraId="0DFB80C8" w14:textId="49A8009A" w:rsidR="001216B1" w:rsidRPr="005F759E" w:rsidRDefault="007979B4" w:rsidP="001216B1">
      <w:pPr>
        <w:rPr>
          <w:color w:val="44546A" w:themeColor="text2"/>
          <w:sz w:val="24"/>
          <w:szCs w:val="24"/>
        </w:rPr>
      </w:pPr>
      <w:hyperlink r:id="rId44" w:history="1">
        <w:r w:rsidR="001216B1" w:rsidRPr="005F759E">
          <w:rPr>
            <w:rStyle w:val="Hyperlink"/>
            <w:color w:val="44546A" w:themeColor="text2"/>
          </w:rPr>
          <w:t>https://www.jacoco.org/jacoco/trunk/doc/mission.html</w:t>
        </w:r>
      </w:hyperlink>
    </w:p>
    <w:p w14:paraId="4DAEAB71" w14:textId="58F3251D" w:rsidR="001216B1" w:rsidRPr="005F759E" w:rsidRDefault="007979B4" w:rsidP="001216B1">
      <w:pPr>
        <w:rPr>
          <w:color w:val="44546A" w:themeColor="text2"/>
          <w:sz w:val="24"/>
          <w:szCs w:val="24"/>
        </w:rPr>
      </w:pPr>
      <w:hyperlink r:id="rId45" w:history="1">
        <w:r w:rsidR="001216B1" w:rsidRPr="005F759E">
          <w:rPr>
            <w:rStyle w:val="Hyperlink"/>
            <w:color w:val="44546A" w:themeColor="text2"/>
          </w:rPr>
          <w:t>https://www.atlassian.com/continuous-delivery/continuous-integration/how-to-get-   to-continuous-integration</w:t>
        </w:r>
      </w:hyperlink>
    </w:p>
    <w:sectPr w:rsidR="001216B1" w:rsidRPr="005F759E" w:rsidSect="00326E86">
      <w:headerReference w:type="default" r:id="rId46"/>
      <w:footerReference w:type="default" r:id="rId47"/>
      <w:footerReference w:type="first" r:id="rId4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E1809" w14:textId="77777777" w:rsidR="00C509BF" w:rsidRDefault="00C509BF" w:rsidP="001216B1">
      <w:pPr>
        <w:spacing w:after="0" w:line="240" w:lineRule="auto"/>
      </w:pPr>
      <w:r>
        <w:separator/>
      </w:r>
    </w:p>
  </w:endnote>
  <w:endnote w:type="continuationSeparator" w:id="0">
    <w:p w14:paraId="57967577" w14:textId="77777777" w:rsidR="00C509BF" w:rsidRDefault="00C509BF" w:rsidP="0012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3643" w14:textId="77777777" w:rsidR="00326E86" w:rsidRDefault="00326E8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F13B60" w14:textId="77777777" w:rsidR="00326E86" w:rsidRDefault="00326E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69A8" w14:textId="0282F51B" w:rsidR="00326E86" w:rsidRDefault="00326E86">
    <w:pPr>
      <w:pStyle w:val="Footer"/>
      <w:jc w:val="right"/>
    </w:pPr>
  </w:p>
  <w:p w14:paraId="0B192A64" w14:textId="77777777" w:rsidR="00326E86" w:rsidRDefault="00326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6F601" w14:textId="77777777" w:rsidR="00C509BF" w:rsidRDefault="00C509BF" w:rsidP="001216B1">
      <w:pPr>
        <w:spacing w:after="0" w:line="240" w:lineRule="auto"/>
      </w:pPr>
      <w:r>
        <w:separator/>
      </w:r>
    </w:p>
  </w:footnote>
  <w:footnote w:type="continuationSeparator" w:id="0">
    <w:p w14:paraId="508DA675" w14:textId="77777777" w:rsidR="00C509BF" w:rsidRDefault="00C509BF" w:rsidP="001216B1">
      <w:pPr>
        <w:spacing w:after="0" w:line="240" w:lineRule="auto"/>
      </w:pPr>
      <w:r>
        <w:continuationSeparator/>
      </w:r>
    </w:p>
  </w:footnote>
  <w:footnote w:id="1">
    <w:p w14:paraId="058972A3" w14:textId="2481E77E" w:rsidR="001216B1" w:rsidRDefault="001216B1">
      <w:pPr>
        <w:pStyle w:val="FootnoteText"/>
      </w:pPr>
      <w:r>
        <w:rPr>
          <w:rStyle w:val="FootnoteReference"/>
        </w:rPr>
        <w:footnoteRef/>
      </w:r>
      <w:r>
        <w:t xml:space="preserve"> </w:t>
      </w:r>
      <w:r w:rsidRPr="001216B1">
        <w:t>http://www.methodsandtools.com/tools/tools.php?junit</w:t>
      </w:r>
    </w:p>
  </w:footnote>
  <w:footnote w:id="2">
    <w:p w14:paraId="3106E353" w14:textId="47789C20" w:rsidR="001216B1" w:rsidRDefault="001216B1">
      <w:pPr>
        <w:pStyle w:val="FootnoteText"/>
      </w:pPr>
      <w:r>
        <w:rPr>
          <w:rStyle w:val="FootnoteReference"/>
        </w:rPr>
        <w:footnoteRef/>
      </w:r>
      <w:r>
        <w:t xml:space="preserve"> </w:t>
      </w:r>
      <w:r w:rsidRPr="001216B1">
        <w:t>https://www.jacoco.org/jacoco/trunk/doc/mission.html</w:t>
      </w:r>
    </w:p>
  </w:footnote>
  <w:footnote w:id="3">
    <w:p w14:paraId="1140B6F9" w14:textId="148BF0D6" w:rsidR="001216B1" w:rsidRDefault="001216B1">
      <w:pPr>
        <w:pStyle w:val="FootnoteText"/>
      </w:pPr>
      <w:r>
        <w:rPr>
          <w:rStyle w:val="FootnoteReference"/>
        </w:rPr>
        <w:footnoteRef/>
      </w:r>
      <w:r>
        <w:t xml:space="preserve"> </w:t>
      </w:r>
      <w:r w:rsidRPr="001216B1">
        <w:t>https://www.atlassian.com/continuous-delivery/continuous-integration/how-to-get-   to-continuous-integration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2C3E7" w14:textId="77777777" w:rsidR="001216B1" w:rsidRPr="001216B1" w:rsidRDefault="001216B1" w:rsidP="001216B1">
    <w:pPr>
      <w:pStyle w:val="Header"/>
      <w:rPr>
        <w:b/>
        <w:bCs/>
        <w:sz w:val="24"/>
        <w:szCs w:val="24"/>
      </w:rPr>
    </w:pPr>
    <w:r w:rsidRPr="001216B1">
      <w:rPr>
        <w:b/>
        <w:bCs/>
        <w:sz w:val="24"/>
        <w:szCs w:val="24"/>
      </w:rPr>
      <w:t>Healthcare Data Simulators</w:t>
    </w:r>
  </w:p>
  <w:p w14:paraId="01F6367E" w14:textId="2425FA2C" w:rsidR="001216B1" w:rsidRDefault="00A41ABB" w:rsidP="00A41ABB">
    <w:pPr>
      <w:pStyle w:val="Header"/>
    </w:pPr>
    <w:r w:rsidRPr="00A41ABB">
      <w:t>Simulating the Regional Healthcare Landscape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05735"/>
    <w:multiLevelType w:val="multilevel"/>
    <w:tmpl w:val="AECC7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B34EAF"/>
    <w:multiLevelType w:val="multilevel"/>
    <w:tmpl w:val="B30C8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9C69E6"/>
    <w:multiLevelType w:val="hybridMultilevel"/>
    <w:tmpl w:val="B7664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9C3668"/>
    <w:multiLevelType w:val="hybridMultilevel"/>
    <w:tmpl w:val="18028930"/>
    <w:lvl w:ilvl="0" w:tplc="C74C669E">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F56E9"/>
    <w:multiLevelType w:val="hybridMultilevel"/>
    <w:tmpl w:val="AFA2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C53BCD"/>
    <w:multiLevelType w:val="hybridMultilevel"/>
    <w:tmpl w:val="69627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7730AA"/>
    <w:multiLevelType w:val="hybridMultilevel"/>
    <w:tmpl w:val="5AFA9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17313F"/>
    <w:multiLevelType w:val="multilevel"/>
    <w:tmpl w:val="E3A61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B27688"/>
    <w:multiLevelType w:val="multilevel"/>
    <w:tmpl w:val="2090B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EB26EF"/>
    <w:multiLevelType w:val="multilevel"/>
    <w:tmpl w:val="C5F4C17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B6C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7"/>
  </w:num>
  <w:num w:numId="4">
    <w:abstractNumId w:val="3"/>
  </w:num>
  <w:num w:numId="5">
    <w:abstractNumId w:val="8"/>
  </w:num>
  <w:num w:numId="6">
    <w:abstractNumId w:val="0"/>
  </w:num>
  <w:num w:numId="7">
    <w:abstractNumId w:val="2"/>
  </w:num>
  <w:num w:numId="8">
    <w:abstractNumId w:val="9"/>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1"/>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F3"/>
    <w:rsid w:val="00041C53"/>
    <w:rsid w:val="00047483"/>
    <w:rsid w:val="000520DF"/>
    <w:rsid w:val="00063BFD"/>
    <w:rsid w:val="000F455F"/>
    <w:rsid w:val="001216B1"/>
    <w:rsid w:val="00143421"/>
    <w:rsid w:val="00146E19"/>
    <w:rsid w:val="00163C80"/>
    <w:rsid w:val="00193EF3"/>
    <w:rsid w:val="001B0BF1"/>
    <w:rsid w:val="002D7C64"/>
    <w:rsid w:val="0030510A"/>
    <w:rsid w:val="003232D0"/>
    <w:rsid w:val="00326E86"/>
    <w:rsid w:val="0036704A"/>
    <w:rsid w:val="00367274"/>
    <w:rsid w:val="0038616D"/>
    <w:rsid w:val="00393843"/>
    <w:rsid w:val="003A7381"/>
    <w:rsid w:val="003E23F0"/>
    <w:rsid w:val="00473289"/>
    <w:rsid w:val="004741BF"/>
    <w:rsid w:val="004874F5"/>
    <w:rsid w:val="00493E9F"/>
    <w:rsid w:val="004F3440"/>
    <w:rsid w:val="00570BF4"/>
    <w:rsid w:val="005C5CF3"/>
    <w:rsid w:val="005F759E"/>
    <w:rsid w:val="00603663"/>
    <w:rsid w:val="006A005D"/>
    <w:rsid w:val="00753F54"/>
    <w:rsid w:val="00754E3B"/>
    <w:rsid w:val="0078205B"/>
    <w:rsid w:val="00787295"/>
    <w:rsid w:val="00787764"/>
    <w:rsid w:val="007979B4"/>
    <w:rsid w:val="007A6E65"/>
    <w:rsid w:val="007D0A05"/>
    <w:rsid w:val="007D38D2"/>
    <w:rsid w:val="0085658B"/>
    <w:rsid w:val="008970FC"/>
    <w:rsid w:val="008D2AA9"/>
    <w:rsid w:val="00925EB8"/>
    <w:rsid w:val="00931CA4"/>
    <w:rsid w:val="00964139"/>
    <w:rsid w:val="009642F7"/>
    <w:rsid w:val="00971A89"/>
    <w:rsid w:val="00973DC5"/>
    <w:rsid w:val="009A37E9"/>
    <w:rsid w:val="009B7A92"/>
    <w:rsid w:val="009F3EEC"/>
    <w:rsid w:val="00A41ABB"/>
    <w:rsid w:val="00A440B3"/>
    <w:rsid w:val="00AD4135"/>
    <w:rsid w:val="00AE2F51"/>
    <w:rsid w:val="00AE68FE"/>
    <w:rsid w:val="00B17CFE"/>
    <w:rsid w:val="00B20EA0"/>
    <w:rsid w:val="00B91B80"/>
    <w:rsid w:val="00C365F1"/>
    <w:rsid w:val="00C47DD4"/>
    <w:rsid w:val="00C509BF"/>
    <w:rsid w:val="00C5149A"/>
    <w:rsid w:val="00CE29D8"/>
    <w:rsid w:val="00D43ED6"/>
    <w:rsid w:val="00D6407A"/>
    <w:rsid w:val="00D94EAC"/>
    <w:rsid w:val="00DA0F4D"/>
    <w:rsid w:val="00DB03A4"/>
    <w:rsid w:val="00DB0470"/>
    <w:rsid w:val="00DB5A69"/>
    <w:rsid w:val="00E42891"/>
    <w:rsid w:val="00E52A43"/>
    <w:rsid w:val="00E7512B"/>
    <w:rsid w:val="00E951E8"/>
    <w:rsid w:val="00E96CB1"/>
    <w:rsid w:val="00EB2265"/>
    <w:rsid w:val="00EC310E"/>
    <w:rsid w:val="00EC5953"/>
    <w:rsid w:val="00ED313C"/>
    <w:rsid w:val="00F00E26"/>
    <w:rsid w:val="00F132DE"/>
    <w:rsid w:val="00F310A8"/>
    <w:rsid w:val="00F56719"/>
    <w:rsid w:val="00FB4607"/>
    <w:rsid w:val="00FB4F5B"/>
    <w:rsid w:val="00FC5595"/>
    <w:rsid w:val="00FD6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9E834A"/>
  <w15:chartTrackingRefBased/>
  <w15:docId w15:val="{FD384EEB-D6CB-469A-A1F9-1D5A0B8D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0A"/>
  </w:style>
  <w:style w:type="paragraph" w:styleId="Heading1">
    <w:name w:val="heading 1"/>
    <w:basedOn w:val="Normal"/>
    <w:next w:val="Normal"/>
    <w:link w:val="Heading1Char"/>
    <w:uiPriority w:val="9"/>
    <w:qFormat/>
    <w:rsid w:val="0030510A"/>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0510A"/>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0510A"/>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0510A"/>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0510A"/>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0510A"/>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0510A"/>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510A"/>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510A"/>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1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0510A"/>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30510A"/>
    <w:rPr>
      <w:i/>
      <w:iCs/>
      <w:color w:val="auto"/>
    </w:rPr>
  </w:style>
  <w:style w:type="paragraph" w:styleId="IntenseQuote">
    <w:name w:val="Intense Quote"/>
    <w:basedOn w:val="Normal"/>
    <w:next w:val="Normal"/>
    <w:link w:val="IntenseQuoteChar"/>
    <w:uiPriority w:val="30"/>
    <w:qFormat/>
    <w:rsid w:val="003051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0510A"/>
    <w:rPr>
      <w:color w:val="000000" w:themeColor="text1"/>
      <w:shd w:val="clear" w:color="auto" w:fill="F2F2F2" w:themeFill="background1" w:themeFillShade="F2"/>
    </w:rPr>
  </w:style>
  <w:style w:type="paragraph" w:styleId="Quote">
    <w:name w:val="Quote"/>
    <w:basedOn w:val="Normal"/>
    <w:next w:val="Normal"/>
    <w:link w:val="QuoteChar"/>
    <w:uiPriority w:val="29"/>
    <w:qFormat/>
    <w:rsid w:val="0030510A"/>
    <w:pPr>
      <w:spacing w:before="160"/>
      <w:ind w:left="720" w:right="720"/>
    </w:pPr>
    <w:rPr>
      <w:i/>
      <w:iCs/>
      <w:color w:val="000000" w:themeColor="text1"/>
    </w:rPr>
  </w:style>
  <w:style w:type="character" w:customStyle="1" w:styleId="QuoteChar">
    <w:name w:val="Quote Char"/>
    <w:basedOn w:val="DefaultParagraphFont"/>
    <w:link w:val="Quote"/>
    <w:uiPriority w:val="29"/>
    <w:rsid w:val="0030510A"/>
    <w:rPr>
      <w:i/>
      <w:iCs/>
      <w:color w:val="000000" w:themeColor="text1"/>
    </w:rPr>
  </w:style>
  <w:style w:type="character" w:styleId="BookTitle">
    <w:name w:val="Book Title"/>
    <w:basedOn w:val="DefaultParagraphFont"/>
    <w:uiPriority w:val="33"/>
    <w:qFormat/>
    <w:rsid w:val="0030510A"/>
    <w:rPr>
      <w:b w:val="0"/>
      <w:bCs w:val="0"/>
      <w:smallCaps/>
      <w:spacing w:val="5"/>
    </w:rPr>
  </w:style>
  <w:style w:type="paragraph" w:styleId="ListParagraph">
    <w:name w:val="List Paragraph"/>
    <w:basedOn w:val="Normal"/>
    <w:uiPriority w:val="34"/>
    <w:qFormat/>
    <w:rsid w:val="005C5CF3"/>
    <w:pPr>
      <w:ind w:left="720"/>
      <w:contextualSpacing/>
    </w:pPr>
  </w:style>
  <w:style w:type="character" w:styleId="IntenseEmphasis">
    <w:name w:val="Intense Emphasis"/>
    <w:basedOn w:val="DefaultParagraphFont"/>
    <w:uiPriority w:val="21"/>
    <w:qFormat/>
    <w:rsid w:val="0030510A"/>
    <w:rPr>
      <w:b/>
      <w:bCs/>
      <w:i/>
      <w:iCs/>
      <w:caps/>
    </w:rPr>
  </w:style>
  <w:style w:type="character" w:styleId="SubtleEmphasis">
    <w:name w:val="Subtle Emphasis"/>
    <w:basedOn w:val="DefaultParagraphFont"/>
    <w:uiPriority w:val="19"/>
    <w:qFormat/>
    <w:rsid w:val="0030510A"/>
    <w:rPr>
      <w:i/>
      <w:iCs/>
      <w:color w:val="404040" w:themeColor="text1" w:themeTint="BF"/>
    </w:rPr>
  </w:style>
  <w:style w:type="character" w:styleId="Strong">
    <w:name w:val="Strong"/>
    <w:basedOn w:val="DefaultParagraphFont"/>
    <w:uiPriority w:val="22"/>
    <w:qFormat/>
    <w:rsid w:val="0030510A"/>
    <w:rPr>
      <w:b/>
      <w:bCs/>
      <w:color w:val="000000" w:themeColor="text1"/>
    </w:rPr>
  </w:style>
  <w:style w:type="character" w:styleId="SubtleReference">
    <w:name w:val="Subtle Reference"/>
    <w:basedOn w:val="DefaultParagraphFont"/>
    <w:uiPriority w:val="31"/>
    <w:qFormat/>
    <w:rsid w:val="0030510A"/>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30510A"/>
    <w:rPr>
      <w:rFonts w:asciiTheme="majorHAnsi" w:eastAsiaTheme="majorEastAsia" w:hAnsiTheme="majorHAnsi" w:cstheme="majorBidi"/>
      <w:b/>
      <w:bCs/>
      <w:smallCaps/>
      <w:color w:val="000000" w:themeColor="text1"/>
      <w:sz w:val="36"/>
      <w:szCs w:val="36"/>
    </w:rPr>
  </w:style>
  <w:style w:type="paragraph" w:styleId="Subtitle">
    <w:name w:val="Subtitle"/>
    <w:basedOn w:val="Normal"/>
    <w:next w:val="Normal"/>
    <w:link w:val="SubtitleChar"/>
    <w:uiPriority w:val="11"/>
    <w:qFormat/>
    <w:rsid w:val="003051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0510A"/>
    <w:rPr>
      <w:color w:val="5A5A5A" w:themeColor="text1" w:themeTint="A5"/>
      <w:spacing w:val="10"/>
    </w:rPr>
  </w:style>
  <w:style w:type="character" w:styleId="IntenseReference">
    <w:name w:val="Intense Reference"/>
    <w:basedOn w:val="DefaultParagraphFont"/>
    <w:uiPriority w:val="32"/>
    <w:qFormat/>
    <w:rsid w:val="0030510A"/>
    <w:rPr>
      <w:b/>
      <w:bCs/>
      <w:smallCaps/>
      <w:u w:val="single"/>
    </w:rPr>
  </w:style>
  <w:style w:type="character" w:customStyle="1" w:styleId="Heading4Char">
    <w:name w:val="Heading 4 Char"/>
    <w:basedOn w:val="DefaultParagraphFont"/>
    <w:link w:val="Heading4"/>
    <w:uiPriority w:val="9"/>
    <w:semiHidden/>
    <w:rsid w:val="0030510A"/>
    <w:rPr>
      <w:rFonts w:asciiTheme="majorHAnsi" w:eastAsiaTheme="majorEastAsia" w:hAnsiTheme="majorHAnsi" w:cstheme="majorBidi"/>
      <w:b/>
      <w:bCs/>
      <w:i/>
      <w:iCs/>
      <w:color w:val="000000" w:themeColor="text1"/>
    </w:rPr>
  </w:style>
  <w:style w:type="paragraph" w:styleId="NoSpacing">
    <w:name w:val="No Spacing"/>
    <w:uiPriority w:val="1"/>
    <w:qFormat/>
    <w:rsid w:val="0030510A"/>
    <w:pPr>
      <w:spacing w:after="0" w:line="240" w:lineRule="auto"/>
    </w:pPr>
  </w:style>
  <w:style w:type="character" w:customStyle="1" w:styleId="Heading2Char">
    <w:name w:val="Heading 2 Char"/>
    <w:basedOn w:val="DefaultParagraphFont"/>
    <w:link w:val="Heading2"/>
    <w:uiPriority w:val="9"/>
    <w:rsid w:val="003051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0510A"/>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30510A"/>
    <w:pPr>
      <w:outlineLvl w:val="9"/>
    </w:pPr>
  </w:style>
  <w:style w:type="paragraph" w:styleId="TOC2">
    <w:name w:val="toc 2"/>
    <w:basedOn w:val="Normal"/>
    <w:next w:val="Normal"/>
    <w:autoRedefine/>
    <w:uiPriority w:val="39"/>
    <w:unhideWhenUsed/>
    <w:rsid w:val="00F56719"/>
    <w:pPr>
      <w:spacing w:after="100"/>
      <w:ind w:left="220"/>
    </w:pPr>
    <w:rPr>
      <w:rFonts w:cs="Times New Roman"/>
      <w:lang w:val="en-US"/>
    </w:rPr>
  </w:style>
  <w:style w:type="paragraph" w:styleId="TOC1">
    <w:name w:val="toc 1"/>
    <w:basedOn w:val="Normal"/>
    <w:next w:val="Normal"/>
    <w:autoRedefine/>
    <w:uiPriority w:val="39"/>
    <w:unhideWhenUsed/>
    <w:rsid w:val="00F56719"/>
    <w:pPr>
      <w:spacing w:after="100"/>
    </w:pPr>
    <w:rPr>
      <w:rFonts w:cs="Times New Roman"/>
      <w:lang w:val="en-US"/>
    </w:rPr>
  </w:style>
  <w:style w:type="paragraph" w:styleId="TOC3">
    <w:name w:val="toc 3"/>
    <w:basedOn w:val="Normal"/>
    <w:next w:val="Normal"/>
    <w:autoRedefine/>
    <w:uiPriority w:val="39"/>
    <w:unhideWhenUsed/>
    <w:rsid w:val="00F56719"/>
    <w:pPr>
      <w:spacing w:after="100"/>
      <w:ind w:left="440"/>
    </w:pPr>
    <w:rPr>
      <w:rFonts w:cs="Times New Roman"/>
      <w:lang w:val="en-US"/>
    </w:rPr>
  </w:style>
  <w:style w:type="character" w:customStyle="1" w:styleId="Heading5Char">
    <w:name w:val="Heading 5 Char"/>
    <w:basedOn w:val="DefaultParagraphFont"/>
    <w:link w:val="Heading5"/>
    <w:uiPriority w:val="9"/>
    <w:semiHidden/>
    <w:rsid w:val="0030510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0510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051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51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51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510A"/>
    <w:pPr>
      <w:spacing w:after="200" w:line="240" w:lineRule="auto"/>
    </w:pPr>
    <w:rPr>
      <w:i/>
      <w:iCs/>
      <w:color w:val="44546A" w:themeColor="text2"/>
      <w:sz w:val="18"/>
      <w:szCs w:val="18"/>
    </w:rPr>
  </w:style>
  <w:style w:type="paragraph" w:styleId="NormalWeb">
    <w:name w:val="Normal (Web)"/>
    <w:basedOn w:val="Normal"/>
    <w:uiPriority w:val="99"/>
    <w:semiHidden/>
    <w:unhideWhenUsed/>
    <w:rsid w:val="00D640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6407A"/>
    <w:rPr>
      <w:color w:val="0563C1" w:themeColor="hyperlink"/>
      <w:u w:val="single"/>
    </w:rPr>
  </w:style>
  <w:style w:type="character" w:styleId="UnresolvedMention">
    <w:name w:val="Unresolved Mention"/>
    <w:basedOn w:val="DefaultParagraphFont"/>
    <w:uiPriority w:val="99"/>
    <w:semiHidden/>
    <w:unhideWhenUsed/>
    <w:rsid w:val="007A6E65"/>
    <w:rPr>
      <w:color w:val="605E5C"/>
      <w:shd w:val="clear" w:color="auto" w:fill="E1DFDD"/>
    </w:rPr>
  </w:style>
  <w:style w:type="paragraph" w:styleId="FootnoteText">
    <w:name w:val="footnote text"/>
    <w:basedOn w:val="Normal"/>
    <w:link w:val="FootnoteTextChar"/>
    <w:uiPriority w:val="99"/>
    <w:semiHidden/>
    <w:unhideWhenUsed/>
    <w:rsid w:val="001216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6B1"/>
    <w:rPr>
      <w:sz w:val="20"/>
      <w:szCs w:val="20"/>
    </w:rPr>
  </w:style>
  <w:style w:type="character" w:styleId="FootnoteReference">
    <w:name w:val="footnote reference"/>
    <w:basedOn w:val="DefaultParagraphFont"/>
    <w:uiPriority w:val="99"/>
    <w:semiHidden/>
    <w:unhideWhenUsed/>
    <w:rsid w:val="001216B1"/>
    <w:rPr>
      <w:vertAlign w:val="superscript"/>
    </w:rPr>
  </w:style>
  <w:style w:type="paragraph" w:styleId="Header">
    <w:name w:val="header"/>
    <w:basedOn w:val="Normal"/>
    <w:link w:val="HeaderChar"/>
    <w:uiPriority w:val="99"/>
    <w:unhideWhenUsed/>
    <w:rsid w:val="001216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16B1"/>
  </w:style>
  <w:style w:type="paragraph" w:styleId="Footer">
    <w:name w:val="footer"/>
    <w:basedOn w:val="Normal"/>
    <w:link w:val="FooterChar"/>
    <w:uiPriority w:val="99"/>
    <w:unhideWhenUsed/>
    <w:rsid w:val="001216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161255">
      <w:bodyDiv w:val="1"/>
      <w:marLeft w:val="0"/>
      <w:marRight w:val="0"/>
      <w:marTop w:val="0"/>
      <w:marBottom w:val="0"/>
      <w:divBdr>
        <w:top w:val="none" w:sz="0" w:space="0" w:color="auto"/>
        <w:left w:val="none" w:sz="0" w:space="0" w:color="auto"/>
        <w:bottom w:val="none" w:sz="0" w:space="0" w:color="auto"/>
        <w:right w:val="none" w:sz="0" w:space="0" w:color="auto"/>
      </w:divBdr>
    </w:div>
    <w:div w:id="939262300">
      <w:bodyDiv w:val="1"/>
      <w:marLeft w:val="0"/>
      <w:marRight w:val="0"/>
      <w:marTop w:val="0"/>
      <w:marBottom w:val="0"/>
      <w:divBdr>
        <w:top w:val="none" w:sz="0" w:space="0" w:color="auto"/>
        <w:left w:val="none" w:sz="0" w:space="0" w:color="auto"/>
        <w:bottom w:val="none" w:sz="0" w:space="0" w:color="auto"/>
        <w:right w:val="none" w:sz="0" w:space="0" w:color="auto"/>
      </w:divBdr>
    </w:div>
    <w:div w:id="1269696068">
      <w:bodyDiv w:val="1"/>
      <w:marLeft w:val="0"/>
      <w:marRight w:val="0"/>
      <w:marTop w:val="0"/>
      <w:marBottom w:val="0"/>
      <w:divBdr>
        <w:top w:val="none" w:sz="0" w:space="0" w:color="auto"/>
        <w:left w:val="none" w:sz="0" w:space="0" w:color="auto"/>
        <w:bottom w:val="none" w:sz="0" w:space="0" w:color="auto"/>
        <w:right w:val="none" w:sz="0" w:space="0" w:color="auto"/>
      </w:divBdr>
      <w:divsChild>
        <w:div w:id="1159351290">
          <w:marLeft w:val="0"/>
          <w:marRight w:val="0"/>
          <w:marTop w:val="0"/>
          <w:marBottom w:val="0"/>
          <w:divBdr>
            <w:top w:val="none" w:sz="0" w:space="0" w:color="auto"/>
            <w:left w:val="none" w:sz="0" w:space="0" w:color="auto"/>
            <w:bottom w:val="none" w:sz="0" w:space="0" w:color="auto"/>
            <w:right w:val="none" w:sz="0" w:space="0" w:color="auto"/>
          </w:divBdr>
        </w:div>
      </w:divsChild>
    </w:div>
    <w:div w:id="1749420688">
      <w:bodyDiv w:val="1"/>
      <w:marLeft w:val="0"/>
      <w:marRight w:val="0"/>
      <w:marTop w:val="0"/>
      <w:marBottom w:val="0"/>
      <w:divBdr>
        <w:top w:val="none" w:sz="0" w:space="0" w:color="auto"/>
        <w:left w:val="none" w:sz="0" w:space="0" w:color="auto"/>
        <w:bottom w:val="none" w:sz="0" w:space="0" w:color="auto"/>
        <w:right w:val="none" w:sz="0" w:space="0" w:color="auto"/>
      </w:divBdr>
      <w:divsChild>
        <w:div w:id="1543470687">
          <w:marLeft w:val="0"/>
          <w:marRight w:val="0"/>
          <w:marTop w:val="0"/>
          <w:marBottom w:val="0"/>
          <w:divBdr>
            <w:top w:val="none" w:sz="0" w:space="0" w:color="auto"/>
            <w:left w:val="none" w:sz="0" w:space="0" w:color="auto"/>
            <w:bottom w:val="none" w:sz="0" w:space="0" w:color="auto"/>
            <w:right w:val="none" w:sz="0" w:space="0" w:color="auto"/>
          </w:divBdr>
        </w:div>
        <w:div w:id="913125733">
          <w:marLeft w:val="0"/>
          <w:marRight w:val="0"/>
          <w:marTop w:val="0"/>
          <w:marBottom w:val="0"/>
          <w:divBdr>
            <w:top w:val="none" w:sz="0" w:space="0" w:color="auto"/>
            <w:left w:val="none" w:sz="0" w:space="0" w:color="auto"/>
            <w:bottom w:val="none" w:sz="0" w:space="0" w:color="auto"/>
            <w:right w:val="none" w:sz="0" w:space="0" w:color="auto"/>
          </w:divBdr>
        </w:div>
        <w:div w:id="157312822">
          <w:marLeft w:val="0"/>
          <w:marRight w:val="0"/>
          <w:marTop w:val="0"/>
          <w:marBottom w:val="0"/>
          <w:divBdr>
            <w:top w:val="none" w:sz="0" w:space="0" w:color="auto"/>
            <w:left w:val="none" w:sz="0" w:space="0" w:color="auto"/>
            <w:bottom w:val="none" w:sz="0" w:space="0" w:color="auto"/>
            <w:right w:val="none" w:sz="0" w:space="0" w:color="auto"/>
          </w:divBdr>
        </w:div>
        <w:div w:id="950555890">
          <w:marLeft w:val="0"/>
          <w:marRight w:val="0"/>
          <w:marTop w:val="0"/>
          <w:marBottom w:val="0"/>
          <w:divBdr>
            <w:top w:val="none" w:sz="0" w:space="0" w:color="auto"/>
            <w:left w:val="none" w:sz="0" w:space="0" w:color="auto"/>
            <w:bottom w:val="none" w:sz="0" w:space="0" w:color="auto"/>
            <w:right w:val="none" w:sz="0" w:space="0" w:color="auto"/>
          </w:divBdr>
        </w:div>
        <w:div w:id="1472357437">
          <w:marLeft w:val="0"/>
          <w:marRight w:val="0"/>
          <w:marTop w:val="0"/>
          <w:marBottom w:val="0"/>
          <w:divBdr>
            <w:top w:val="none" w:sz="0" w:space="0" w:color="auto"/>
            <w:left w:val="none" w:sz="0" w:space="0" w:color="auto"/>
            <w:bottom w:val="none" w:sz="0" w:space="0" w:color="auto"/>
            <w:right w:val="none" w:sz="0" w:space="0" w:color="auto"/>
          </w:divBdr>
        </w:div>
        <w:div w:id="561452046">
          <w:marLeft w:val="0"/>
          <w:marRight w:val="0"/>
          <w:marTop w:val="0"/>
          <w:marBottom w:val="0"/>
          <w:divBdr>
            <w:top w:val="none" w:sz="0" w:space="0" w:color="auto"/>
            <w:left w:val="none" w:sz="0" w:space="0" w:color="auto"/>
            <w:bottom w:val="none" w:sz="0" w:space="0" w:color="auto"/>
            <w:right w:val="none" w:sz="0" w:space="0" w:color="auto"/>
          </w:divBdr>
        </w:div>
      </w:divsChild>
    </w:div>
    <w:div w:id="191936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onic_health_record" TargetMode="External"/><Relationship Id="rId18" Type="http://schemas.openxmlformats.org/officeDocument/2006/relationships/hyperlink" Target="https://en.wikipedia.org/wiki/Secure_communications" TargetMode="External"/><Relationship Id="rId26" Type="http://schemas.openxmlformats.org/officeDocument/2006/relationships/image" Target="media/image4.png"/><Relationship Id="rId39" Type="http://schemas.openxmlformats.org/officeDocument/2006/relationships/hyperlink" Target="https://www.hl7.org/fhir/" TargetMode="External"/><Relationship Id="rId21" Type="http://schemas.openxmlformats.org/officeDocument/2006/relationships/hyperlink" Target="https://en.wikipedia.org/wiki/Transport_Layer_Security" TargetMode="External"/><Relationship Id="rId34" Type="http://schemas.openxmlformats.org/officeDocument/2006/relationships/hyperlink" Target="https://www.lyniate.com/rhapsody/" TargetMode="External"/><Relationship Id="rId42" Type="http://schemas.openxmlformats.org/officeDocument/2006/relationships/hyperlink" Target="https://searchdatamanagement.techtarget.com/definition/data-federation-technology"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7.png"/><Relationship Id="rId11" Type="http://schemas.openxmlformats.org/officeDocument/2006/relationships/image" Target="media/image1.png"/><Relationship Id="rId24" Type="http://schemas.openxmlformats.org/officeDocument/2006/relationships/hyperlink" Target="https://searchapparchitecture.techtarget.com/definition/application-program-interface-API" TargetMode="External"/><Relationship Id="rId32" Type="http://schemas.openxmlformats.org/officeDocument/2006/relationships/package" Target="embeddings/Microsoft_Excel_Worksheet.xlsx"/><Relationship Id="rId37" Type="http://schemas.openxmlformats.org/officeDocument/2006/relationships/hyperlink" Target="https://aws.amazon.com/cognito/" TargetMode="External"/><Relationship Id="rId40" Type="http://schemas.openxmlformats.org/officeDocument/2006/relationships/hyperlink" Target="https://en.wikipedia.org/wiki/Message_broker" TargetMode="External"/><Relationship Id="rId45" Type="http://schemas.openxmlformats.org/officeDocument/2006/relationships/hyperlink" Target="https://www.atlassian.com/continuous-delivery/continuous-integration/how-to-get-%20%20%20to-continuous-integration"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searchdatamanagement.techtarget.com/definition/relational-database" TargetMode="External"/><Relationship Id="rId28" Type="http://schemas.openxmlformats.org/officeDocument/2006/relationships/image" Target="media/image6.png"/><Relationship Id="rId36" Type="http://schemas.openxmlformats.org/officeDocument/2006/relationships/hyperlink" Target="https://restfulapi.net"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n.wikipedia.org/wiki/Network_operating_system" TargetMode="External"/><Relationship Id="rId31" Type="http://schemas.openxmlformats.org/officeDocument/2006/relationships/image" Target="media/image9.emf"/><Relationship Id="rId44" Type="http://schemas.openxmlformats.org/officeDocument/2006/relationships/hyperlink" Target="https://www.jacoco.org/jacoco/trunk/doc/miss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Health_Level_Seven_International" TargetMode="External"/><Relationship Id="rId22" Type="http://schemas.openxmlformats.org/officeDocument/2006/relationships/hyperlink" Target="https://searchdatamanagement.techtarget.com/definition/data-warehous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synthetichealth.github.io/synthea/" TargetMode="External"/><Relationship Id="rId43" Type="http://schemas.openxmlformats.org/officeDocument/2006/relationships/hyperlink" Target="http://www.methodsandtools.com/tools/tools.php?junit" TargetMode="External"/><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en.wikipedia.org/wiki/Modular_programming" TargetMode="External"/><Relationship Id="rId25" Type="http://schemas.openxmlformats.org/officeDocument/2006/relationships/hyperlink" Target="https://searchapparchitecture.techtarget.com/definition/application-program-interface-API" TargetMode="External"/><Relationship Id="rId33" Type="http://schemas.openxmlformats.org/officeDocument/2006/relationships/hyperlink" Target="https://www.digitalocean.com/community/tutorials/an-introduction-to-oauth-2" TargetMode="External"/><Relationship Id="rId38" Type="http://schemas.openxmlformats.org/officeDocument/2006/relationships/hyperlink" Target="https://aws.amazon.com/api-gateway/" TargetMode="External"/><Relationship Id="rId46" Type="http://schemas.openxmlformats.org/officeDocument/2006/relationships/header" Target="header1.xml"/><Relationship Id="rId20" Type="http://schemas.openxmlformats.org/officeDocument/2006/relationships/hyperlink" Target="https://en.wikipedia.org/wiki/Communication_protocol" TargetMode="External"/><Relationship Id="rId41" Type="http://schemas.openxmlformats.org/officeDocument/2006/relationships/hyperlink" Target="https://en.wikipedia.org/wiki/HTTPS"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D3285C6F7D2741B49F58C043BFDAC3" ma:contentTypeVersion="8" ma:contentTypeDescription="Create a new document." ma:contentTypeScope="" ma:versionID="e4e0d12f52ad7c2a1a7d41c09561dbe6">
  <xsd:schema xmlns:xsd="http://www.w3.org/2001/XMLSchema" xmlns:xs="http://www.w3.org/2001/XMLSchema" xmlns:p="http://schemas.microsoft.com/office/2006/metadata/properties" xmlns:ns3="73541cee-900f-4bac-9a85-07cc5eb32101" targetNamespace="http://schemas.microsoft.com/office/2006/metadata/properties" ma:root="true" ma:fieldsID="227513be96fe47f07d5a09a41c5fdd89" ns3:_="">
    <xsd:import namespace="73541cee-900f-4bac-9a85-07cc5eb321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41cee-900f-4bac-9a85-07cc5eb32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41219-8265-419A-84D6-175CA3808BAD}">
  <ds:schemaRefs>
    <ds:schemaRef ds:uri="http://www.w3.org/XML/1998/namespace"/>
    <ds:schemaRef ds:uri="http://schemas.microsoft.com/office/2006/metadata/properties"/>
    <ds:schemaRef ds:uri="http://purl.org/dc/terms/"/>
    <ds:schemaRef ds:uri="http://purl.org/dc/elements/1.1/"/>
    <ds:schemaRef ds:uri="73541cee-900f-4bac-9a85-07cc5eb32101"/>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C113106C-81EC-410C-A205-042D539090B7}">
  <ds:schemaRefs>
    <ds:schemaRef ds:uri="http://schemas.microsoft.com/sharepoint/v3/contenttype/forms"/>
  </ds:schemaRefs>
</ds:datastoreItem>
</file>

<file path=customXml/itemProps3.xml><?xml version="1.0" encoding="utf-8"?>
<ds:datastoreItem xmlns:ds="http://schemas.openxmlformats.org/officeDocument/2006/customXml" ds:itemID="{A5D59D97-23AB-4B13-B60B-A095BB594392}">
  <ds:schemaRefs>
    <ds:schemaRef ds:uri="http://schemas.openxmlformats.org/officeDocument/2006/bibliography"/>
  </ds:schemaRefs>
</ds:datastoreItem>
</file>

<file path=customXml/itemProps4.xml><?xml version="1.0" encoding="utf-8"?>
<ds:datastoreItem xmlns:ds="http://schemas.openxmlformats.org/officeDocument/2006/customXml" ds:itemID="{2E88FEB6-B804-468F-92AF-B4BF5A03C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541cee-900f-4bac-9a85-07cc5eb32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Bucur</dc:creator>
  <cp:keywords/>
  <dc:description/>
  <cp:lastModifiedBy>Ena Balatinac</cp:lastModifiedBy>
  <cp:revision>2</cp:revision>
  <dcterms:created xsi:type="dcterms:W3CDTF">2021-03-11T12:35:00Z</dcterms:created>
  <dcterms:modified xsi:type="dcterms:W3CDTF">2021-03-11T12:35:00Z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0x01010000D3285C6F7D2741B49F58C043BFDAC3</vt:lpwstr>
  </property>
</Properties>
</file>