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D97155"/>
          <w:sz w:val="22"/>
          <w:szCs w:val="22"/>
        </w:rPr>
        <w:t xml:space="preserve">SpeakEasyTisha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4D"/>
          <w:sz w:val="44"/>
          <w:szCs w:val="44"/>
        </w:rPr>
        <w:t xml:space="preserve">Welcome to My World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E7D74"/>
          <w:sz w:val="26"/>
          <w:szCs w:val="26"/>
        </w:rPr>
        <w:t xml:space="preserve">Reference Guide — Taking a Phone Message</w:t>
      </w:r>
    </w:p>
    <w:p>
      <w:pPr>
        <w:pBdr>
          <w:bottom w:val="single" w:color="D97155" w:sz="12" w:space="6"/>
        </w:pBdr>
        <w:spacing w:after="20"/>
      </w:pPr>
      <w:r>
        <w:rPr>
          <w:rFonts w:ascii="Calibri" w:cs="Calibri" w:eastAsia="Calibri" w:hAnsi="Calibri"/>
          <w:color w:val="6B7A80"/>
          <w:sz w:val="22"/>
          <w:szCs w:val="22"/>
        </w:rPr>
        <w:t xml:space="preserve">Prepared for Marie-Christine</w:t>
      </w: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1. Lesson Snapshot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lesson practised taking a phone message and passing it on clearly — a real-life skill for calls, reception work, and everyday family logistics. Here is the situation we worked on, shown at two levels, followed by your own version from class.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Name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 Cooper</w:t>
            </w:r>
          </w:p>
        </w:tc>
      </w:tr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Day and time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Friday, 4:45 p.m. (about one hour later than planned)</w:t>
            </w:r>
          </w:p>
        </w:tc>
      </w:tr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Place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Lille Europe station, near the main entrance</w:t>
            </w:r>
          </w:p>
        </w:tc>
      </w:tr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Problem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His train was cancelled</w:t>
            </w:r>
          </w:p>
        </w:tc>
      </w:tr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Action requested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 would like to be picked up</w:t>
            </w:r>
          </w:p>
        </w:tc>
      </w:tr>
      <w:tr>
        <w:tc>
          <w:tcPr>
            <w:tcW w:type="dxa" w:w="24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74"/>
                <w:sz w:val="20"/>
                <w:szCs w:val="20"/>
              </w:rPr>
              <w:t xml:space="preserve">Identification details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Blue coat, red suitcase</w:t>
            </w:r>
          </w:p>
        </w:tc>
      </w:tr>
    </w:tbl>
    <w:p>
      <w:pPr>
        <w:spacing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70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Message</w:t>
            </w:r>
          </w:p>
        </w:tc>
      </w:tr>
      <w:tr>
        <w:tc>
          <w:tcPr>
            <w:tcW w:type="dxa" w:w="15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20"/>
                <w:szCs w:val="20"/>
              </w:rPr>
              <w:t xml:space="preserve">A2+</w:t>
            </w:r>
          </w:p>
        </w:tc>
        <w:tc>
          <w:tcPr>
            <w:tcW w:type="dxa" w:w="7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 Cooper called to say that his train was cancelled. He will arrive at Lille Europe station on Friday at 4:45 p.m., about one hour later than planned. He would like to be picked up near the main entrance.</w:t>
            </w:r>
          </w:p>
        </w:tc>
      </w:tr>
      <w:tr>
        <w:tc>
          <w:tcPr>
            <w:tcW w:type="dxa" w:w="150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4D"/>
                <w:sz w:val="20"/>
                <w:szCs w:val="20"/>
              </w:rPr>
              <w:t xml:space="preserve">B1</w:t>
            </w:r>
          </w:p>
        </w:tc>
        <w:tc>
          <w:tcPr>
            <w:tcW w:type="dxa" w:w="7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 Cooper has informed us that his original train was cancelled. He is now expected at Lille Europe station on Friday at 4:45 p.m., approximately one hour later than initially planned. He has asked to be collected near the main entrance. He will be wearing a blue coat and carrying a red suitcase.</w:t>
            </w:r>
          </w:p>
        </w:tc>
      </w:tr>
    </w:tbl>
    <w:p>
      <w:pPr>
        <w:spacing w:before="22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D97155"/>
          <w:sz w:val="24"/>
          <w:szCs w:val="24"/>
        </w:rPr>
        <w:t xml:space="preserve">Your Message — Class Notes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BF6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7D74"/>
                <w:sz w:val="20"/>
                <w:szCs w:val="20"/>
              </w:rPr>
              <w:t xml:space="preserve">Marie-Christine, in class: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 Cooper called me. His train was cancelled. He will arrive at 4:45 pm on Friday, but he may arrive one hour later. I can pick him up at the Lille Europe train station at the main entrance. It will be easy to find him because he will be wearing a blue coat and carrying a red suitcase.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What you did really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reported all six key details: caller, day/time, place, problem, request, and identification — nothing was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Your sentences were short, clear, and easy to follow — perfect for a real message someone else needs to act on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used "It will be easy to find him because..." to link the identification details naturally to a reason — nice use of a connector.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D97155"/>
          <w:sz w:val="24"/>
          <w:szCs w:val="24"/>
        </w:rPr>
        <w:t xml:space="preserve">One small polish for next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a more formal (B1) version, try reported speech patterns like "he informed me that..." or "he explained that..." instead of repeating short separate sentences — this is the structure practised in the B1 model above.</w:t>
      </w: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2. Vocabulary Bank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Travel &amp; Transport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066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annulé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 train was cancelled.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delayed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retardé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flight is delayed by an hour.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quai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train left from platform 4.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main entrance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entrée principale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Meet me near the main entrance.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arrive / to be expected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arriver / être attendu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is expected at 4:45 p.m.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pick someone up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aller chercher quelqu'un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 you pick him up at the station?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Phone &amp; Communication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066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call / a call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appeler / un appel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Daniel Cooper called this morning.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inform someone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informer quelqu'un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informed us of the change.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 message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un message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Could you take a message, please?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ask (someone to do something)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demander (à quelqu'un de faire quelque chose)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asked to be collected at the entrance.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confirm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confirmer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I'll confirm the new time by email.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Problems &amp; Delays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066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 problem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un problème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There was a problem with the train.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originally / initially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à l'origine / initialement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was initially due at 3:45.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approximately / about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environ / à peu près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About one hour later than planned.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as planned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comme prévu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Nothing went as planned today.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Appearance &amp; Identification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067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066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wear (wore / worn)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porter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will be wearing a blue coat.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 carry (carried)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porter / transporter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She was carrying a red suitcase.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 coat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un manteau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blue coat.</w:t>
            </w:r>
          </w:p>
        </w:tc>
      </w:tr>
      <w:tr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 suitcase</w:t>
            </w:r>
          </w:p>
        </w:tc>
        <w:tc>
          <w:tcPr>
            <w:tcW w:type="dxa" w:w="306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une valise</w:t>
            </w:r>
          </w:p>
        </w:tc>
        <w:tc>
          <w:tcPr>
            <w:tcW w:type="dxa" w:w="306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red suitcase.</w:t>
            </w:r>
          </w:p>
        </w:tc>
      </w:tr>
      <w:tr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easy to recognize / find</w:t>
            </w:r>
          </w:p>
        </w:tc>
        <w:tc>
          <w:tcPr>
            <w:tcW w:type="dxa" w:w="3067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facile à reconnaître / trouver</w:t>
            </w:r>
          </w:p>
        </w:tc>
        <w:tc>
          <w:tcPr>
            <w:tcW w:type="dxa" w:w="3066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 will be easy to find him.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3. Grammar Spotlight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Reporting what someone said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"that" (often optional) after reporting verbs to explain what a caller told you. This turns direct speech into a smooth, professional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said (that) + sentence → "He said (that) his train was cancelled."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informed us (that) + sentence → "He informed us that his original train was cancelled." (more formal — B1)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explained (that) + sentence → "She explained that she would be late."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asked to be + past participle → "He asked to be picked up / collected."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Talking about future arrival times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report a plan someone shared with you, "will" is the natural choice for what is expected to happen: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will + base verb → "He will arrive at 4:45 p.m."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will be + -ing (future action in progress / description) → "He will be wearing a blue coat."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is/are expected + to + verb (formal, B1) → "He is expected at Lille Europe station on Friday."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Comparing planned vs. actual time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Useful structures for describing a delay: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about / approximately + time period + later than planned → "about one hour later than planned"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originally / initially ... but now ... → "He was originally due at 3:45, but he is now expected at 4:45."</w:t>
      </w: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4. Useful Phrases for Taking a Message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440"/>
      </w:tblGrid>
      <w:tr>
        <w:tc>
          <w:tcPr>
            <w:tcW w:type="dxa" w:w="276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44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276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Starting the message</w:t>
            </w:r>
          </w:p>
        </w:tc>
        <w:tc>
          <w:tcPr>
            <w:tcW w:type="dxa" w:w="644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"[Name] called to say that..." / "[Name] has informed us that..."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Explaining the problem</w:t>
            </w:r>
          </w:p>
        </w:tc>
        <w:tc>
          <w:tcPr>
            <w:tcW w:type="dxa" w:w="64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"...his train was cancelled." / "...there was a problem with..."</w:t>
            </w:r>
          </w:p>
        </w:tc>
      </w:tr>
      <w:tr>
        <w:tc>
          <w:tcPr>
            <w:tcW w:type="dxa" w:w="276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Giving the new time/place</w:t>
            </w:r>
          </w:p>
        </w:tc>
        <w:tc>
          <w:tcPr>
            <w:tcW w:type="dxa" w:w="644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"He will arrive at... / He is now expected at..."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Passing on a request</w:t>
            </w:r>
          </w:p>
        </w:tc>
        <w:tc>
          <w:tcPr>
            <w:tcW w:type="dxa" w:w="64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"He would like to be picked up..." / "He has asked to be collected..."</w:t>
            </w:r>
          </w:p>
        </w:tc>
      </w:tr>
      <w:tr>
        <w:tc>
          <w:tcPr>
            <w:tcW w:type="dxa" w:w="276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Helping identify the person</w:t>
            </w:r>
          </w:p>
        </w:tc>
        <w:tc>
          <w:tcPr>
            <w:tcW w:type="dxa" w:w="6440"/>
            <w:shd w:fill="FBEA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"He will be wearing... / carrying..." / "It will be easy to find him because..."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Closing the message</w:t>
            </w:r>
          </w:p>
        </w:tc>
        <w:tc>
          <w:tcPr>
            <w:tcW w:type="dxa" w:w="64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"Please let me know if you need anything else." / "I'll confirm as soon as I hear more."</w:t>
            </w:r>
          </w:p>
        </w:tc>
      </w:tr>
    </w:tbl>
    <w:p>
      <w:pPr>
        <w:spacing w:before="220"/>
      </w:pP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5. Sentence-Building Models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these frames to build your own messages at your level. Swap in new names, times, places, and details.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A2+ — Simple, clear sentences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[Name] called to say that [problem].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He/She will arrive at [place] on [day] at [time], about [time period] later than planned.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He/She would like to be picked up near [place].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B1 — Linked, more formal sentences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[Name] has informed us that [problem].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He/She is now expected at [place] on [day] at [time], approximately [time period] later than initially planned.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He/She has asked to be collected near [place].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He/She will be wearing [clothing] and carrying [item].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7D74"/>
          <w:sz w:val="24"/>
          <w:szCs w:val="24"/>
        </w:rPr>
        <w:t xml:space="preserve">B1+ — Adding your own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[Name] called me to explain that [problem], which meant [consequence].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Since he/she will arrive [time detail], I can/will [your planned action].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It will be easy to recognize him/her because [identification detail].</w:t>
      </w: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6. Connectors for Reporting a Message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450"/>
      </w:tblGrid>
      <w:tr>
        <w:tc>
          <w:tcPr>
            <w:tcW w:type="dxa" w:w="230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5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Connectors</w:t>
            </w:r>
          </w:p>
        </w:tc>
        <w:tc>
          <w:tcPr>
            <w:tcW w:type="dxa" w:w="3450"/>
            <w:shd w:fill="1F3A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Sequence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first, then, after that, finally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First he called, then he explained the problem.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Cause / Reason</w:t>
            </w:r>
          </w:p>
        </w:tc>
        <w:tc>
          <w:tcPr>
            <w:tcW w:type="dxa" w:w="3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because, since, as</w:t>
            </w:r>
          </w:p>
        </w:tc>
        <w:tc>
          <w:tcPr>
            <w:tcW w:type="dxa" w:w="3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 will be easy to find him because he'll be wearing a blue coat.</w:t>
            </w:r>
          </w:p>
        </w:tc>
      </w:tr>
      <w:tr>
        <w:tc>
          <w:tcPr>
            <w:tcW w:type="dxa" w:w="23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Contrast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but, however, although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was due at 3:45, but he'll now arrive at 4:45.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Addition</w:t>
            </w:r>
          </w:p>
        </w:tc>
        <w:tc>
          <w:tcPr>
            <w:tcW w:type="dxa" w:w="3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and, also, in addition</w:t>
            </w:r>
          </w:p>
        </w:tc>
        <w:tc>
          <w:tcPr>
            <w:tcW w:type="dxa" w:w="3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 asked to be picked up, and he'll be carrying a red suitcase.</w:t>
            </w:r>
          </w:p>
        </w:tc>
      </w:tr>
      <w:tr>
        <w:tc>
          <w:tcPr>
            <w:tcW w:type="dxa" w:w="230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so, that's why, as a result</w:t>
            </w:r>
          </w:p>
        </w:tc>
        <w:tc>
          <w:tcPr>
            <w:tcW w:type="dxa" w:w="3450"/>
            <w:shd w:fill="E7F1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train was cancelled, so he'll be an hour late.</w:t>
            </w:r>
          </w:p>
        </w:tc>
      </w:tr>
    </w:tbl>
    <w:p>
      <w:pPr>
        <w:spacing w:before="220"/>
      </w:pPr>
    </w:p>
    <w:p>
      <w:pPr>
        <w:pBdr>
          <w:bottom w:val="single" w:color="1F3A4D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7. Practice Checklist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you send or say your message, check that you have included: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Who called (name)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When they will arrive (day +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Where to meet them (place)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What went wrong (the problem)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What they are asking for (the action requested)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How to recognize them (identification 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At least one connector (because, but, so...) to link your ideas smoothly</w:t>
      </w:r>
    </w:p>
    <w:p>
      <w:pPr>
        <w:pBdr>
          <w:top w:val="single" w:color="D97155" w:sz="8" w:space="6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A80"/>
          <w:sz w:val="22"/>
          <w:szCs w:val="22"/>
        </w:rPr>
        <w:t xml:space="preserve">Wonderful work this lesson, Marie-Christine — your message had every detail a colleague would need, and it read naturally from start to finish. Keep practising the B1 reported-speech patterns above, and you'll have both registers ready whenever you need them.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3A4D"/>
          <w:sz w:val="24"/>
          <w:szCs w:val="24"/>
        </w:rPr>
        <w:t xml:space="preserve">— Tisha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2026-08-09T16:26:25.577Z</dcterms:created>
  <dcterms:modified xsi:type="dcterms:W3CDTF">2026-08-09T16:26:25.591Z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