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b/>
          <w:bCs/>
          <w:color w:val="auto"/>
          <w:sz w:val="36"/>
          <w:szCs w:val="36"/>
        </w:rPr>
      </w:pPr>
      <w:r>
        <w:rPr>
          <w:rFonts w:hint="eastAsia"/>
          <w:b/>
          <w:bCs/>
          <w:color w:val="auto"/>
          <w:sz w:val="36"/>
          <w:szCs w:val="36"/>
          <w:lang w:val="en-US" w:eastAsia="zh-CN"/>
        </w:rPr>
        <w:t>第二组-锟斤拷烫烫烫-信息安全系统-</w:t>
      </w:r>
      <w:r>
        <w:rPr>
          <w:b/>
          <w:bCs/>
          <w:color w:val="auto"/>
          <w:sz w:val="36"/>
          <w:szCs w:val="36"/>
        </w:rPr>
        <w:t>项目风险管理</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b/>
          <w:bCs/>
          <w:color w:val="auto"/>
          <w:sz w:val="15"/>
          <w:szCs w:val="15"/>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color w:val="auto"/>
          <w:sz w:val="28"/>
          <w:szCs w:val="28"/>
        </w:rPr>
      </w:pPr>
      <w:r>
        <w:rPr>
          <w:rFonts w:hint="eastAsia"/>
          <w:b/>
          <w:bCs/>
          <w:color w:val="auto"/>
          <w:sz w:val="28"/>
          <w:szCs w:val="28"/>
          <w:lang w:val="en-US" w:eastAsia="zh-CN"/>
        </w:rPr>
        <w:t>（撰稿人：戚正；审稿人：罗承勇、高凡）</w:t>
      </w:r>
      <w:bookmarkStart w:id="0" w:name="_GoBack"/>
      <w:bookmarkEnd w:id="0"/>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3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风险列表</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风险描述</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风险优先级（高、中、低）</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应对办法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任务比我们想象中的要困难许多，原来制定的日程太乐观。</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color w:val="auto"/>
                <w:sz w:val="24"/>
                <w:szCs w:val="24"/>
                <w:vertAlign w:val="baseline"/>
                <w:lang w:eastAsia="zh-CN"/>
              </w:rPr>
            </w:pPr>
            <w:r>
              <w:rPr>
                <w:rFonts w:hint="eastAsia"/>
                <w:color w:val="auto"/>
                <w:sz w:val="24"/>
                <w:szCs w:val="24"/>
                <w:vertAlign w:val="baseline"/>
              </w:rPr>
              <w:t xml:space="preserve"> 软件固有的特性，人员缺乏估算能力和经验，项目日程没有充分讨论</w:t>
            </w:r>
            <w:r>
              <w:rPr>
                <w:rFonts w:hint="eastAsia"/>
                <w:color w:val="auto"/>
                <w:sz w:val="24"/>
                <w:szCs w:val="24"/>
                <w:vertAlign w:val="baseline"/>
                <w:lang w:eastAsia="zh-CN"/>
              </w:rPr>
              <w:t>。</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高</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让团队多做估算练习 ，老员工给新员工传授经验；分析类似项目的日程；</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 xml:space="preserve">让团队充分参与项目估算流程. </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尽早和项目的利益相关者沟通，尽早提出项目延期的问题.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color w:val="auto"/>
                <w:sz w:val="24"/>
                <w:szCs w:val="24"/>
                <w:vertAlign w:val="baseline"/>
                <w:lang w:eastAsia="zh-CN"/>
              </w:rPr>
            </w:pPr>
            <w:r>
              <w:rPr>
                <w:rFonts w:hint="eastAsia"/>
                <w:color w:val="auto"/>
                <w:sz w:val="24"/>
                <w:szCs w:val="24"/>
                <w:vertAlign w:val="baseline"/>
              </w:rPr>
              <w:t>把长期项目规划为短期里程碑，能很快看到项目延期的问题</w:t>
            </w:r>
            <w:r>
              <w:rPr>
                <w:rFonts w:hint="eastAsia"/>
                <w:color w:val="auto"/>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需求爆炸，我们要做愈来愈多的功能</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color w:val="auto"/>
                <w:sz w:val="24"/>
                <w:szCs w:val="24"/>
                <w:vertAlign w:val="baseline"/>
                <w:lang w:eastAsia="zh-CN"/>
              </w:rPr>
            </w:pPr>
            <w:r>
              <w:rPr>
                <w:rFonts w:hint="eastAsia"/>
                <w:color w:val="auto"/>
                <w:sz w:val="24"/>
                <w:szCs w:val="24"/>
                <w:vertAlign w:val="baseline"/>
              </w:rPr>
              <w:t>随着项目的进展，我们发现在项目初期没有发现的问题必须要解决，从而影响了原定的日程</w:t>
            </w:r>
            <w:r>
              <w:rPr>
                <w:rFonts w:hint="eastAsia"/>
                <w:color w:val="auto"/>
                <w:sz w:val="24"/>
                <w:szCs w:val="24"/>
                <w:vertAlign w:val="baseline"/>
                <w:lang w:eastAsia="zh-CN"/>
              </w:rPr>
              <w:t>。</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高</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承认这是软件项目经常出现的事实</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确保意外出现的需求不影响当前的里程碑</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制定长度合适的里程碑，确保问题能尽快浮现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rFonts w:hint="eastAsia"/>
                <w:color w:val="auto"/>
                <w:sz w:val="24"/>
                <w:szCs w:val="24"/>
                <w:vertAlign w:val="baseline"/>
              </w:rPr>
              <w:t>经常和客户+开发人员交流，确认项目的需求.</w:t>
            </w:r>
            <w:r>
              <w:rPr>
                <w:rFonts w:hint="eastAsia"/>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人员流失（或请假）</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color w:val="auto"/>
                <w:sz w:val="24"/>
                <w:szCs w:val="24"/>
                <w:vertAlign w:val="baseline"/>
                <w:lang w:eastAsia="zh-CN"/>
              </w:rPr>
            </w:pPr>
            <w:r>
              <w:rPr>
                <w:rFonts w:hint="eastAsia"/>
                <w:color w:val="auto"/>
                <w:sz w:val="24"/>
                <w:szCs w:val="24"/>
                <w:vertAlign w:val="baseline"/>
              </w:rPr>
              <w:t>关键人物离开团队，项目的关键信息丢失，人力资源减少，导致项目困难</w:t>
            </w:r>
            <w:r>
              <w:rPr>
                <w:rFonts w:hint="eastAsia"/>
                <w:color w:val="auto"/>
                <w:sz w:val="24"/>
                <w:szCs w:val="24"/>
                <w:vertAlign w:val="baseline"/>
                <w:lang w:eastAsia="zh-CN"/>
              </w:rPr>
              <w:t>。</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高</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在团队持续鼓励合作和分享，所有代码必须在源代码服务器上，源代码的每一次修改都有记录，所有任务必须在项目管理工具中</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 xml:space="preserve">鼓励结对编程，代码复审，共同拥有代码，经常报告各种进展和问题。  </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 xml:space="preserve">让多人参与关键模块的工作. </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color w:val="auto"/>
                <w:sz w:val="24"/>
                <w:szCs w:val="24"/>
                <w:vertAlign w:val="baseline"/>
                <w:lang w:eastAsia="zh-CN"/>
              </w:rPr>
            </w:pPr>
            <w:r>
              <w:rPr>
                <w:rFonts w:hint="eastAsia"/>
                <w:color w:val="auto"/>
                <w:sz w:val="24"/>
                <w:szCs w:val="24"/>
                <w:vertAlign w:val="baseline"/>
              </w:rPr>
              <w:t>短期的里程碑保证某功能在较短时间得到改进，不让功能处于 “半完成” 状态</w:t>
            </w:r>
            <w:r>
              <w:rPr>
                <w:rFonts w:hint="eastAsia"/>
                <w:color w:val="auto"/>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低质量的规格说明书</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color w:val="auto"/>
                <w:sz w:val="24"/>
                <w:szCs w:val="24"/>
                <w:vertAlign w:val="baseline"/>
                <w:lang w:eastAsia="zh-CN"/>
              </w:rPr>
            </w:pPr>
            <w:r>
              <w:rPr>
                <w:rFonts w:hint="eastAsia"/>
                <w:color w:val="auto"/>
                <w:sz w:val="24"/>
                <w:szCs w:val="24"/>
                <w:vertAlign w:val="baseline"/>
              </w:rPr>
              <w:t>当开始具体实现和集成的时候，发现spec 包含了相互冲突的需求，或者说明不完备</w:t>
            </w:r>
            <w:r>
              <w:rPr>
                <w:rFonts w:hint="eastAsia"/>
                <w:color w:val="auto"/>
                <w:sz w:val="24"/>
                <w:szCs w:val="24"/>
                <w:vertAlign w:val="baseline"/>
                <w:lang w:eastAsia="zh-CN"/>
              </w:rPr>
              <w:t>。</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高</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 xml:space="preserve">让客户或者客户的代表，代理来参加需求分析和spec 复审. </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 xml:space="preserve">运用场景驱动的方法尽早模拟几个模块集成后能给用户带来什么好处. </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rFonts w:hint="eastAsia"/>
                <w:color w:val="auto"/>
                <w:sz w:val="24"/>
                <w:szCs w:val="24"/>
                <w:vertAlign w:val="baseline"/>
              </w:rPr>
              <w:t>尽早用 design by contract 的方法来保证模块之间能相互支持</w:t>
            </w:r>
            <w:r>
              <w:rPr>
                <w:rFonts w:hint="eastAsia"/>
                <w:color w:val="auto"/>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团队效率底下</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color w:val="auto"/>
                <w:sz w:val="24"/>
                <w:szCs w:val="24"/>
                <w:vertAlign w:val="baseline"/>
                <w:lang w:eastAsia="zh-CN"/>
              </w:rPr>
            </w:pPr>
            <w:r>
              <w:rPr>
                <w:rFonts w:hint="eastAsia"/>
                <w:color w:val="auto"/>
                <w:sz w:val="24"/>
                <w:szCs w:val="24"/>
                <w:vertAlign w:val="baseline"/>
              </w:rPr>
              <w:t>在长期项目中，团队成员失去了紧迫感，缺乏真实世界的反馈，大部分时间浪费在不紧急的事情上</w:t>
            </w:r>
            <w:r>
              <w:rPr>
                <w:rFonts w:hint="eastAsia"/>
                <w:color w:val="auto"/>
                <w:sz w:val="24"/>
                <w:szCs w:val="24"/>
                <w:vertAlign w:val="baseline"/>
                <w:lang w:eastAsia="zh-CN"/>
              </w:rPr>
              <w:t>。</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高</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 xml:space="preserve">短期的里程碑和冲刺阶段 – 人们 （学生）通常等到deadline 临近的时候才开始行动. </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rFonts w:hint="eastAsia"/>
                <w:color w:val="auto"/>
                <w:sz w:val="24"/>
                <w:szCs w:val="24"/>
                <w:vertAlign w:val="baseline"/>
              </w:rPr>
              <w:t>不断发布/收集反馈，让团队感受真实的需求</w:t>
            </w:r>
            <w:r>
              <w:rPr>
                <w:rFonts w:hint="eastAsia"/>
                <w:color w:val="auto"/>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任务分配不均衡</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color w:val="auto"/>
                <w:sz w:val="24"/>
                <w:szCs w:val="24"/>
                <w:vertAlign w:val="baseline"/>
                <w:lang w:eastAsia="zh-CN"/>
              </w:rPr>
            </w:pPr>
            <w:r>
              <w:rPr>
                <w:rFonts w:hint="eastAsia"/>
                <w:color w:val="auto"/>
                <w:sz w:val="24"/>
                <w:szCs w:val="24"/>
                <w:vertAlign w:val="baseline"/>
              </w:rPr>
              <w:t>计划和产品定义完全依赖于部分代码能力强的同学，计划虽然是优化过的，但是这是不现实的，实现上有较大的困难</w:t>
            </w:r>
            <w:r>
              <w:rPr>
                <w:rFonts w:hint="eastAsia"/>
                <w:color w:val="auto"/>
                <w:sz w:val="24"/>
                <w:szCs w:val="24"/>
                <w:vertAlign w:val="baseline"/>
                <w:lang w:eastAsia="zh-CN"/>
              </w:rPr>
              <w:t>。</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中</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lang w:val="en-US" w:eastAsia="zh-CN"/>
              </w:rPr>
            </w:pPr>
            <w:r>
              <w:rPr>
                <w:rFonts w:hint="eastAsia"/>
                <w:color w:val="auto"/>
                <w:sz w:val="24"/>
                <w:szCs w:val="24"/>
                <w:vertAlign w:val="baseline"/>
                <w:lang w:val="en-US" w:eastAsia="zh-CN"/>
              </w:rPr>
              <w:t>根据任务完成的实际情况，使分配任务相对较少的同学进行较多的非编码任务，如测试与报告的撰写及协调的工作。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还可以对一些模块任务进行拆分与重组，并进行重新的分配。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设计方向出现偏差</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设计不够全面，忽略了必要的任务，导致后期开发困难</w:t>
            </w:r>
            <w:r>
              <w:rPr>
                <w:rFonts w:hint="eastAsia"/>
                <w:color w:val="auto"/>
                <w:sz w:val="24"/>
                <w:szCs w:val="24"/>
                <w:vertAlign w:val="baseline"/>
                <w:lang w:eastAsia="zh-CN"/>
              </w:rPr>
              <w:t>。</w:t>
            </w:r>
            <w:r>
              <w:rPr>
                <w:rFonts w:hint="eastAsia"/>
                <w:color w:val="auto"/>
                <w:sz w:val="24"/>
                <w:szCs w:val="24"/>
                <w:vertAlign w:val="baseline"/>
              </w:rPr>
              <w:t>设计过于简单</w:t>
            </w:r>
            <w:r>
              <w:rPr>
                <w:rFonts w:hint="eastAsia"/>
                <w:color w:val="auto"/>
                <w:sz w:val="24"/>
                <w:szCs w:val="24"/>
                <w:vertAlign w:val="baseline"/>
                <w:lang w:val="en-US" w:eastAsia="zh-CN"/>
              </w:rPr>
              <w:t>或复杂</w:t>
            </w:r>
            <w:r>
              <w:rPr>
                <w:rFonts w:hint="eastAsia"/>
                <w:color w:val="auto"/>
                <w:sz w:val="24"/>
                <w:szCs w:val="24"/>
                <w:vertAlign w:val="baseline"/>
              </w:rPr>
              <w:t>，需要重新设计和实现</w:t>
            </w:r>
            <w:r>
              <w:rPr>
                <w:rFonts w:hint="eastAsia"/>
                <w:color w:val="auto"/>
                <w:sz w:val="24"/>
                <w:szCs w:val="24"/>
                <w:vertAlign w:val="baseline"/>
                <w:lang w:val="en-US" w:eastAsia="zh-CN"/>
              </w:rPr>
              <w:t>或</w:t>
            </w:r>
            <w:r>
              <w:rPr>
                <w:rFonts w:hint="eastAsia"/>
                <w:color w:val="auto"/>
                <w:sz w:val="24"/>
                <w:szCs w:val="24"/>
                <w:vertAlign w:val="baseline"/>
              </w:rPr>
              <w:t>导致了一些不必要的工作，影响效率。</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高</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lang w:val="en-US" w:eastAsia="zh-CN"/>
              </w:rPr>
            </w:pPr>
            <w:r>
              <w:rPr>
                <w:rFonts w:hint="eastAsia"/>
                <w:color w:val="auto"/>
                <w:sz w:val="24"/>
                <w:szCs w:val="24"/>
                <w:vertAlign w:val="baseline"/>
                <w:lang w:val="en-US" w:eastAsia="zh-CN"/>
              </w:rPr>
              <w:t>全组会议讨论设计出现偏差的具体环节，结合自身能力与具体使用场景，对架构设计进行重新的确认。</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适当缩减边缘功能，还可以对用户场景进行适当的修改以适应程序的具体表现形式。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超出交付时间</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在限定时间内无法交付成已定规模的</w:t>
            </w:r>
            <w:r>
              <w:rPr>
                <w:rFonts w:hint="eastAsia"/>
                <w:color w:val="auto"/>
                <w:sz w:val="24"/>
                <w:szCs w:val="24"/>
                <w:vertAlign w:val="baseline"/>
                <w:lang w:val="en-US" w:eastAsia="zh-CN"/>
              </w:rPr>
              <w:t>模块</w:t>
            </w:r>
            <w:r>
              <w:rPr>
                <w:rFonts w:hint="eastAsia"/>
                <w:color w:val="auto"/>
                <w:sz w:val="24"/>
                <w:szCs w:val="24"/>
                <w:vertAlign w:val="baseline"/>
              </w:rPr>
              <w:t>。</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中</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分析超出时间的具体原因，若为超出成员能力范围，可以将相关知识进行相互指导或进行拓展学习，若超出太多可考虑缩减其功能。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开发难度较大</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开发规模比我们所估计的要大，人员能力不足。</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中</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进行组内的拓展学习，若超出能力太多，可以适当考虑削减其功能的重要性。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缓冲时间较少</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交付日期前，</w:t>
            </w:r>
            <w:r>
              <w:rPr>
                <w:rFonts w:hint="eastAsia"/>
                <w:color w:val="auto"/>
                <w:sz w:val="24"/>
                <w:szCs w:val="24"/>
                <w:vertAlign w:val="baseline"/>
                <w:lang w:val="en-US" w:eastAsia="zh-CN"/>
              </w:rPr>
              <w:t>项目编码耗时较多，</w:t>
            </w:r>
            <w:r>
              <w:rPr>
                <w:rFonts w:hint="eastAsia"/>
                <w:color w:val="auto"/>
                <w:sz w:val="24"/>
                <w:szCs w:val="24"/>
                <w:vertAlign w:val="baseline"/>
              </w:rPr>
              <w:t>没有相应可用的调整时间。</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中</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确定测试用程序的完成期限，有意识地给调整留下较多的缓冲时间。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陌生领域学习成本较高</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涉足不熟悉的领域，花费在设计和实现上的时间比预期的更多。</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中</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将学习内容进行模块化拆分，分配给相应的成员进行学习，若学习成本过高，则可以适当对程序架构或需求进行调整，绕开较难的需求实现。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项目结构混乱</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 低效率的项目结构，导致研发进度缓慢，沟通交流困难。    </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中</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由于程序的架构要对我们的具体能力进行对接，结构的删改是常有现象，需要提前对项目进行合理的拆分，并确认好接口的表现形式。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适应开发环境时间较长</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开发工具不如期望那样有效，开发人员需要时间创建工作环境或者切换工具。</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中</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lang w:val="en-US" w:eastAsia="zh-CN"/>
              </w:rPr>
            </w:pPr>
            <w:r>
              <w:rPr>
                <w:rFonts w:hint="eastAsia"/>
                <w:color w:val="auto"/>
                <w:sz w:val="24"/>
                <w:szCs w:val="24"/>
                <w:vertAlign w:val="baseline"/>
                <w:lang w:val="en-US" w:eastAsia="zh-CN"/>
              </w:rPr>
              <w:t>对所需要的开发环境进行提前的确定，方便成员对相关环境进行尽早的熟悉。</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查找资料对开发工具进行提早的了解，找到学习适应成本尽可能低的开发工具。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需求分析不清晰</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需求定义欠佳， 而进一步的定义会扩展项目的范畴,需要大量添加额外的需求。</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高</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在发现需求分析不明晰后尽早在组内进行讨论，找到合适的解决措施，对程序应用场景进行深入分析后结合成员能力对需求进行重新确认。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测试时间超时</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错误发生几率高的模块需要比预期更多的测试工作，或者由于软件功能的错误，需要重新设计和实现。</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中</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lang w:val="en-US" w:eastAsia="zh-CN"/>
              </w:rPr>
            </w:pPr>
            <w:r>
              <w:rPr>
                <w:rFonts w:hint="eastAsia"/>
                <w:color w:val="auto"/>
                <w:sz w:val="24"/>
                <w:szCs w:val="24"/>
                <w:vertAlign w:val="baseline"/>
                <w:lang w:val="en-US" w:eastAsia="zh-CN"/>
              </w:rPr>
              <w:t>留下较多的缓冲时间，以防止出现测试时间不足的情况。</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对测试大致需要的时间进行提前预估，对重要模块分配较多的测试时间。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额外功能开发超时</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开发额外不需要的功能，极大延长了计划进度。</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低</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分析其功能对于整体的程序结构的重要程度或者特色的彰显程度，结合成员能力与已经投入的时间与精力，进行综合的取舍，决定是否要进行保留。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任务交接融合出现问题</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lang w:val="en-US" w:eastAsia="zh-CN"/>
              </w:rPr>
            </w:pPr>
            <w:r>
              <w:rPr>
                <w:rFonts w:hint="eastAsia"/>
                <w:color w:val="auto"/>
                <w:sz w:val="24"/>
                <w:szCs w:val="24"/>
                <w:vertAlign w:val="baseline"/>
                <w:lang w:val="en-US" w:eastAsia="zh-CN"/>
              </w:rPr>
              <w:t>接口等问题的确定不明晰，功能模块与主体程序的接入出现问题。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中</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lang w:val="en-US" w:eastAsia="zh-CN"/>
              </w:rPr>
            </w:pPr>
            <w:r>
              <w:rPr>
                <w:rFonts w:hint="eastAsia"/>
                <w:color w:val="auto"/>
                <w:sz w:val="24"/>
                <w:szCs w:val="24"/>
                <w:vertAlign w:val="baseline"/>
                <w:lang w:val="en-US" w:eastAsia="zh-CN"/>
              </w:rPr>
              <w:t>在分配模块任务时对融合的相关事项进行提前的确认，避免因难以融合造成模块的返工，造成时间与精力的浪费。</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进度跟踪不明确</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rPr>
            </w:pPr>
            <w:r>
              <w:rPr>
                <w:rFonts w:hint="eastAsia"/>
                <w:color w:val="auto"/>
                <w:sz w:val="24"/>
                <w:szCs w:val="24"/>
                <w:vertAlign w:val="baseline"/>
              </w:rPr>
              <w:t>进度跟踪不准确，无法预知项目是否落后于计划进度；验收标准不够严，质量跟踪不准确，导致无法得知影响进度的质量问题。</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高</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及时对已完成的部分进行存档与上传，以周报的形式对项目进度进行确认与追踪，对验收的标准进行明晰，防止产生较为重大的质量或进度问题。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lang w:val="en-US" w:eastAsia="zh-CN"/>
              </w:rPr>
            </w:pPr>
            <w:r>
              <w:rPr>
                <w:rFonts w:hint="eastAsia"/>
                <w:color w:val="auto"/>
                <w:sz w:val="24"/>
                <w:szCs w:val="24"/>
                <w:vertAlign w:val="baseline"/>
                <w:lang w:val="en-US" w:eastAsia="zh-CN"/>
              </w:rPr>
              <w:t>系统兼容出错</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rPr>
              <w:t> 要求与现有系统兼容，需要进行比预期更多的工作。</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中</w:t>
            </w:r>
          </w:p>
        </w:tc>
        <w:tc>
          <w:tcPr>
            <w:tcW w:w="32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提前对要使用的不同系统进行兼容性的分析，尽量减少对难以兼容的系统的使用。</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r>
        <w:rPr>
          <w:color w:val="auto"/>
          <w:sz w:val="24"/>
          <w:szCs w:val="24"/>
        </w:rPr>
        <w:t>参考：课件“09-项目管理”P40-P44页</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4ZGMzZGNkOTc3MGU1ODJiZjNlOGNmN2YxYzM4ZTQifQ=="/>
  </w:docVars>
  <w:rsids>
    <w:rsidRoot w:val="7BFD47FC"/>
    <w:rsid w:val="062A0AC1"/>
    <w:rsid w:val="08444D24"/>
    <w:rsid w:val="0FFD4271"/>
    <w:rsid w:val="19FF11EA"/>
    <w:rsid w:val="1BAF118C"/>
    <w:rsid w:val="1DFEA6ED"/>
    <w:rsid w:val="1EFDEB4D"/>
    <w:rsid w:val="278EE8F8"/>
    <w:rsid w:val="2B6F3FA7"/>
    <w:rsid w:val="2BBF87CF"/>
    <w:rsid w:val="2C82283B"/>
    <w:rsid w:val="2CE1A4FE"/>
    <w:rsid w:val="2CF82618"/>
    <w:rsid w:val="2E9B9A87"/>
    <w:rsid w:val="2EBB666B"/>
    <w:rsid w:val="2F701219"/>
    <w:rsid w:val="30136881"/>
    <w:rsid w:val="30FFA485"/>
    <w:rsid w:val="31FF2657"/>
    <w:rsid w:val="379601B9"/>
    <w:rsid w:val="379F02B3"/>
    <w:rsid w:val="37FD1AA8"/>
    <w:rsid w:val="387FFD27"/>
    <w:rsid w:val="3BBB941D"/>
    <w:rsid w:val="3BEB6DC3"/>
    <w:rsid w:val="3BF7CDE8"/>
    <w:rsid w:val="3DFD2CF3"/>
    <w:rsid w:val="3DFF105C"/>
    <w:rsid w:val="3E6FB309"/>
    <w:rsid w:val="3E72D56E"/>
    <w:rsid w:val="3E7F672B"/>
    <w:rsid w:val="3EFDE415"/>
    <w:rsid w:val="3F88B846"/>
    <w:rsid w:val="3FBFA410"/>
    <w:rsid w:val="3FDF1433"/>
    <w:rsid w:val="3FEFADF3"/>
    <w:rsid w:val="3FFB6CC6"/>
    <w:rsid w:val="4775FE91"/>
    <w:rsid w:val="47F16404"/>
    <w:rsid w:val="4B3F5C88"/>
    <w:rsid w:val="4B78D19F"/>
    <w:rsid w:val="4BF6CD1C"/>
    <w:rsid w:val="4CDFDB28"/>
    <w:rsid w:val="4CDFFB11"/>
    <w:rsid w:val="4ED76E8D"/>
    <w:rsid w:val="4EED6D07"/>
    <w:rsid w:val="4F3F58FD"/>
    <w:rsid w:val="4FA7098A"/>
    <w:rsid w:val="4FBDE63B"/>
    <w:rsid w:val="4FDB109A"/>
    <w:rsid w:val="4FF9595A"/>
    <w:rsid w:val="51BFF3E1"/>
    <w:rsid w:val="51FC142E"/>
    <w:rsid w:val="537E75A7"/>
    <w:rsid w:val="55B89464"/>
    <w:rsid w:val="55EDB36A"/>
    <w:rsid w:val="56ED5BCD"/>
    <w:rsid w:val="57F7AC98"/>
    <w:rsid w:val="57FF1B82"/>
    <w:rsid w:val="583726B9"/>
    <w:rsid w:val="59BFD6EC"/>
    <w:rsid w:val="5A670CE4"/>
    <w:rsid w:val="5AEB1F0C"/>
    <w:rsid w:val="5BB758BA"/>
    <w:rsid w:val="5BFB51AD"/>
    <w:rsid w:val="5BFD4727"/>
    <w:rsid w:val="5DBF1DC7"/>
    <w:rsid w:val="5DEEA23C"/>
    <w:rsid w:val="5DEF8F9C"/>
    <w:rsid w:val="5DFFC53C"/>
    <w:rsid w:val="5E67C92E"/>
    <w:rsid w:val="5EDB5BED"/>
    <w:rsid w:val="5EFBAD85"/>
    <w:rsid w:val="5F3F45AB"/>
    <w:rsid w:val="5F4FE1E4"/>
    <w:rsid w:val="5F6F612F"/>
    <w:rsid w:val="5FBBD7AF"/>
    <w:rsid w:val="5FE4C42B"/>
    <w:rsid w:val="5FE907BA"/>
    <w:rsid w:val="5FEFEFA0"/>
    <w:rsid w:val="5FF31C90"/>
    <w:rsid w:val="5FFF1FC3"/>
    <w:rsid w:val="5FFFFEB0"/>
    <w:rsid w:val="61B34B9D"/>
    <w:rsid w:val="634ED26A"/>
    <w:rsid w:val="638EFE4C"/>
    <w:rsid w:val="66EA1A99"/>
    <w:rsid w:val="67EFDDB0"/>
    <w:rsid w:val="67FB5689"/>
    <w:rsid w:val="67FF86F4"/>
    <w:rsid w:val="6857B8B0"/>
    <w:rsid w:val="69CF4C03"/>
    <w:rsid w:val="69F32CF7"/>
    <w:rsid w:val="69FE42E6"/>
    <w:rsid w:val="6BFF5473"/>
    <w:rsid w:val="6D764081"/>
    <w:rsid w:val="6DEFD68F"/>
    <w:rsid w:val="6DF331FB"/>
    <w:rsid w:val="6E7E69A2"/>
    <w:rsid w:val="6EBACAF4"/>
    <w:rsid w:val="6FDB0EA7"/>
    <w:rsid w:val="6FF73172"/>
    <w:rsid w:val="6FFD0E28"/>
    <w:rsid w:val="6FFE1E92"/>
    <w:rsid w:val="71DF6FC1"/>
    <w:rsid w:val="722EAEC1"/>
    <w:rsid w:val="737DC0D1"/>
    <w:rsid w:val="739708DB"/>
    <w:rsid w:val="73EBDA84"/>
    <w:rsid w:val="74DE53F2"/>
    <w:rsid w:val="74FD0E5E"/>
    <w:rsid w:val="75EF3E82"/>
    <w:rsid w:val="75FFB06B"/>
    <w:rsid w:val="765FEF1D"/>
    <w:rsid w:val="77C97653"/>
    <w:rsid w:val="77DAB5EF"/>
    <w:rsid w:val="77DF8090"/>
    <w:rsid w:val="77F32EE7"/>
    <w:rsid w:val="77FDB60A"/>
    <w:rsid w:val="790659BE"/>
    <w:rsid w:val="79B744DA"/>
    <w:rsid w:val="7AE98786"/>
    <w:rsid w:val="7AEC9E28"/>
    <w:rsid w:val="7AFF90C8"/>
    <w:rsid w:val="7B4F019A"/>
    <w:rsid w:val="7BBFF59C"/>
    <w:rsid w:val="7BFB1235"/>
    <w:rsid w:val="7BFD47FC"/>
    <w:rsid w:val="7BFF6C54"/>
    <w:rsid w:val="7C2D2132"/>
    <w:rsid w:val="7C8F675A"/>
    <w:rsid w:val="7CDEFA65"/>
    <w:rsid w:val="7CDFE8B6"/>
    <w:rsid w:val="7CF2B49B"/>
    <w:rsid w:val="7CFFB96C"/>
    <w:rsid w:val="7DECF114"/>
    <w:rsid w:val="7DEF65D0"/>
    <w:rsid w:val="7E79D640"/>
    <w:rsid w:val="7E8F17E7"/>
    <w:rsid w:val="7EBBF5EB"/>
    <w:rsid w:val="7EF32578"/>
    <w:rsid w:val="7EF5A4EB"/>
    <w:rsid w:val="7EFAF7B0"/>
    <w:rsid w:val="7EFF553A"/>
    <w:rsid w:val="7EFF62C0"/>
    <w:rsid w:val="7F43C95D"/>
    <w:rsid w:val="7F5F93AF"/>
    <w:rsid w:val="7F739751"/>
    <w:rsid w:val="7F774D2B"/>
    <w:rsid w:val="7F7F4A3B"/>
    <w:rsid w:val="7FAE4B4C"/>
    <w:rsid w:val="7FB5A848"/>
    <w:rsid w:val="7FBF65DB"/>
    <w:rsid w:val="7FDB447C"/>
    <w:rsid w:val="7FED0D41"/>
    <w:rsid w:val="7FF67449"/>
    <w:rsid w:val="7FFBF5F7"/>
    <w:rsid w:val="7FFC7E88"/>
    <w:rsid w:val="7FFD23DC"/>
    <w:rsid w:val="7FFD35C2"/>
    <w:rsid w:val="7FFDEFFD"/>
    <w:rsid w:val="7FFF19FA"/>
    <w:rsid w:val="8DEDF430"/>
    <w:rsid w:val="91F2E1E9"/>
    <w:rsid w:val="96FFF9EE"/>
    <w:rsid w:val="97BF6E22"/>
    <w:rsid w:val="97F71614"/>
    <w:rsid w:val="97FF1888"/>
    <w:rsid w:val="99FE92E3"/>
    <w:rsid w:val="9AE7CA26"/>
    <w:rsid w:val="9BD5FCDF"/>
    <w:rsid w:val="9BDE907B"/>
    <w:rsid w:val="9C5CA624"/>
    <w:rsid w:val="9DDF3B56"/>
    <w:rsid w:val="9DF64FC7"/>
    <w:rsid w:val="9ED4A0B8"/>
    <w:rsid w:val="9EF705C4"/>
    <w:rsid w:val="9EFF8E1F"/>
    <w:rsid w:val="9FFD82ED"/>
    <w:rsid w:val="A1FF16CF"/>
    <w:rsid w:val="A7EF583F"/>
    <w:rsid w:val="AE1FE91A"/>
    <w:rsid w:val="AE5B2DE7"/>
    <w:rsid w:val="AEB565F4"/>
    <w:rsid w:val="AECFF32B"/>
    <w:rsid w:val="AEFF4D4B"/>
    <w:rsid w:val="AF8F1B4A"/>
    <w:rsid w:val="AFFD0A33"/>
    <w:rsid w:val="B07AC9E4"/>
    <w:rsid w:val="B3F51425"/>
    <w:rsid w:val="B5F6A0DB"/>
    <w:rsid w:val="B75D43E9"/>
    <w:rsid w:val="B7FFDA6B"/>
    <w:rsid w:val="BAD691F6"/>
    <w:rsid w:val="BB97E04C"/>
    <w:rsid w:val="BBEF48C1"/>
    <w:rsid w:val="BBF8C3B9"/>
    <w:rsid w:val="BD732831"/>
    <w:rsid w:val="BEFA306A"/>
    <w:rsid w:val="BEFBEEB1"/>
    <w:rsid w:val="BEFF6EB6"/>
    <w:rsid w:val="BF57EE5B"/>
    <w:rsid w:val="BF7F2AA8"/>
    <w:rsid w:val="BFDB5015"/>
    <w:rsid w:val="BFDF3145"/>
    <w:rsid w:val="BFE7C9A5"/>
    <w:rsid w:val="BFEA0CED"/>
    <w:rsid w:val="BFEF90C2"/>
    <w:rsid w:val="BFF75902"/>
    <w:rsid w:val="C7DF9C87"/>
    <w:rsid w:val="CFAF3005"/>
    <w:rsid w:val="D3FFCF64"/>
    <w:rsid w:val="D42F303C"/>
    <w:rsid w:val="D51DBAFF"/>
    <w:rsid w:val="D5B7FD68"/>
    <w:rsid w:val="D5FFA44D"/>
    <w:rsid w:val="D7CA7CA2"/>
    <w:rsid w:val="D7DF22B2"/>
    <w:rsid w:val="D7E3A4E5"/>
    <w:rsid w:val="D7EF3537"/>
    <w:rsid w:val="D7EF51C2"/>
    <w:rsid w:val="D7FF2F27"/>
    <w:rsid w:val="D7FF3DFD"/>
    <w:rsid w:val="D97F1804"/>
    <w:rsid w:val="D9DFE335"/>
    <w:rsid w:val="DB1DBBAB"/>
    <w:rsid w:val="DBB7D071"/>
    <w:rsid w:val="DBEF8CFF"/>
    <w:rsid w:val="DCCFD1D0"/>
    <w:rsid w:val="DCEE5C2A"/>
    <w:rsid w:val="DCF3C7F9"/>
    <w:rsid w:val="DCF74738"/>
    <w:rsid w:val="DE5F8A5C"/>
    <w:rsid w:val="DE7D1D51"/>
    <w:rsid w:val="DE7DCE08"/>
    <w:rsid w:val="DF4D0C60"/>
    <w:rsid w:val="DFBDB918"/>
    <w:rsid w:val="DFDFB91E"/>
    <w:rsid w:val="DFF6B835"/>
    <w:rsid w:val="DFFFA174"/>
    <w:rsid w:val="E5FAF94F"/>
    <w:rsid w:val="E7BD1FA1"/>
    <w:rsid w:val="E7EA045A"/>
    <w:rsid w:val="E7EF212C"/>
    <w:rsid w:val="EABF1722"/>
    <w:rsid w:val="EBFEEBFA"/>
    <w:rsid w:val="ECFE9951"/>
    <w:rsid w:val="ED5BEE0D"/>
    <w:rsid w:val="EDFD7873"/>
    <w:rsid w:val="EDFFC85A"/>
    <w:rsid w:val="EE79AE05"/>
    <w:rsid w:val="EE7E8356"/>
    <w:rsid w:val="EF3EFD7E"/>
    <w:rsid w:val="EFBF7D82"/>
    <w:rsid w:val="EFD276F9"/>
    <w:rsid w:val="EFFA058E"/>
    <w:rsid w:val="F07D88A4"/>
    <w:rsid w:val="F1FB6502"/>
    <w:rsid w:val="F1FF2AD6"/>
    <w:rsid w:val="F39CF101"/>
    <w:rsid w:val="F55F20AF"/>
    <w:rsid w:val="F63F26A2"/>
    <w:rsid w:val="F6B6CAE6"/>
    <w:rsid w:val="F6F69143"/>
    <w:rsid w:val="F759FDF9"/>
    <w:rsid w:val="F79A986E"/>
    <w:rsid w:val="F7AD7E2C"/>
    <w:rsid w:val="F7AE7632"/>
    <w:rsid w:val="F7BFB3FC"/>
    <w:rsid w:val="F7F47766"/>
    <w:rsid w:val="F7FBF468"/>
    <w:rsid w:val="F96EC31A"/>
    <w:rsid w:val="F99FEA33"/>
    <w:rsid w:val="F9B93F09"/>
    <w:rsid w:val="F9FD8CAA"/>
    <w:rsid w:val="FA1D19B0"/>
    <w:rsid w:val="FA238BD9"/>
    <w:rsid w:val="FA6FBDF6"/>
    <w:rsid w:val="FA89709B"/>
    <w:rsid w:val="FB36B1A1"/>
    <w:rsid w:val="FBAE043B"/>
    <w:rsid w:val="FBBDC4BB"/>
    <w:rsid w:val="FBDE8C6B"/>
    <w:rsid w:val="FBECC2E6"/>
    <w:rsid w:val="FBF3925E"/>
    <w:rsid w:val="FBFA9355"/>
    <w:rsid w:val="FCB7B0F2"/>
    <w:rsid w:val="FCCCB9BC"/>
    <w:rsid w:val="FCFD65BF"/>
    <w:rsid w:val="FD4CB94E"/>
    <w:rsid w:val="FD7503A9"/>
    <w:rsid w:val="FD7DF477"/>
    <w:rsid w:val="FDAFDD6F"/>
    <w:rsid w:val="FDBF8B62"/>
    <w:rsid w:val="FDDEA2A4"/>
    <w:rsid w:val="FDE79C27"/>
    <w:rsid w:val="FDEE5871"/>
    <w:rsid w:val="FDFF0BB8"/>
    <w:rsid w:val="FDFFB6A4"/>
    <w:rsid w:val="FE5DDC65"/>
    <w:rsid w:val="FEAF5657"/>
    <w:rsid w:val="FEBD7C04"/>
    <w:rsid w:val="FEBD9257"/>
    <w:rsid w:val="FEDF3A08"/>
    <w:rsid w:val="FEDF664F"/>
    <w:rsid w:val="FEF63A13"/>
    <w:rsid w:val="FEFE064D"/>
    <w:rsid w:val="FEFE4714"/>
    <w:rsid w:val="FF253798"/>
    <w:rsid w:val="FF3F8D7B"/>
    <w:rsid w:val="FF3FC6CC"/>
    <w:rsid w:val="FF4F18EB"/>
    <w:rsid w:val="FF5F2BA2"/>
    <w:rsid w:val="FF757A7E"/>
    <w:rsid w:val="FF78B161"/>
    <w:rsid w:val="FF7B06DA"/>
    <w:rsid w:val="FF7E81F7"/>
    <w:rsid w:val="FFAD394C"/>
    <w:rsid w:val="FFB640A4"/>
    <w:rsid w:val="FFB69BEC"/>
    <w:rsid w:val="FFBC3D71"/>
    <w:rsid w:val="FFBEC41F"/>
    <w:rsid w:val="FFDF7012"/>
    <w:rsid w:val="FFE6C140"/>
    <w:rsid w:val="FFEEB743"/>
    <w:rsid w:val="FFF45045"/>
    <w:rsid w:val="FFFCD8FC"/>
    <w:rsid w:val="FFFD432F"/>
    <w:rsid w:val="FFFDA21C"/>
    <w:rsid w:val="FFFE6DB9"/>
    <w:rsid w:val="FFFFE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bCs/>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2156</Words>
  <Characters>2193</Characters>
  <Lines>0</Lines>
  <Paragraphs>0</Paragraphs>
  <TotalTime>25</TotalTime>
  <ScaleCrop>false</ScaleCrop>
  <LinksUpToDate>false</LinksUpToDate>
  <CharactersWithSpaces>2221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2020-10-07T02:23:00Z</dcterms:created>
  <dc:creator>eason</dc:creator>
  <cp:lastModifiedBy>坐听鱼蟹翻菰蒲</cp:lastModifiedBy>
  <dcterms:modified xsi:type="dcterms:W3CDTF">2023-05-20T17:31:19Z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ABB11521CC0A4039AFBD8D6380D5F023_12</vt:lpwstr>
  </property>
</Properties>
</file>