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E8D0" w14:textId="0CA3CF48" w:rsidR="005D7018" w:rsidRPr="00D23E02" w:rsidRDefault="005D7018" w:rsidP="00D23E02">
      <w:pPr>
        <w:pStyle w:val="Heading1"/>
        <w:jc w:val="center"/>
        <w:rPr>
          <w:b/>
          <w:bCs/>
        </w:rPr>
      </w:pPr>
      <w:r w:rsidRPr="00D23E02">
        <w:rPr>
          <w:b/>
          <w:bCs/>
        </w:rPr>
        <w:t>Tableau Report Export Automation</w:t>
      </w:r>
    </w:p>
    <w:p w14:paraId="624C3952" w14:textId="77777777" w:rsidR="005D7018" w:rsidRDefault="005D7018" w:rsidP="005D7018"/>
    <w:p w14:paraId="7353507A" w14:textId="5E434DBB" w:rsidR="005D7018" w:rsidRPr="005D7018" w:rsidRDefault="005D7018" w:rsidP="00D23E02">
      <w:pPr>
        <w:pStyle w:val="Heading2"/>
      </w:pPr>
      <w:r w:rsidRPr="005D7018">
        <w:t>Summary:</w:t>
      </w:r>
    </w:p>
    <w:p w14:paraId="142C4877" w14:textId="423A7F5D" w:rsidR="005D7018" w:rsidRDefault="005D7018" w:rsidP="005D7018">
      <w:r>
        <w:t xml:space="preserve">The Tableau Report Export Automation is a method of sending automated emails that contain a snapshot of a Tableau view. It operates by calling Tableau Commands (tabcmd) in a </w:t>
      </w:r>
      <w:r w:rsidR="00BE3E85">
        <w:t>PowerShell</w:t>
      </w:r>
      <w:r>
        <w:t xml:space="preserve"> script.</w:t>
      </w:r>
      <w:r>
        <w:t xml:space="preserve"> </w:t>
      </w:r>
      <w:r>
        <w:t xml:space="preserve">The script is powered by a CSV file that contains relevant information about the report and email parameters. </w:t>
      </w:r>
    </w:p>
    <w:p w14:paraId="01E4C863" w14:textId="77777777" w:rsidR="005D7018" w:rsidRDefault="005D7018" w:rsidP="005D7018"/>
    <w:p w14:paraId="40E8388F" w14:textId="77777777" w:rsidR="005D7018" w:rsidRPr="005D7018" w:rsidRDefault="005D7018" w:rsidP="00D23E02">
      <w:pPr>
        <w:pStyle w:val="Heading2"/>
      </w:pPr>
      <w:r w:rsidRPr="005D7018">
        <w:t>Operation:</w:t>
      </w:r>
    </w:p>
    <w:p w14:paraId="3D142E37" w14:textId="3BE2D194" w:rsidR="005D7018" w:rsidRDefault="005D7018" w:rsidP="005D7018">
      <w:r>
        <w:t>To operate the script, take the following actions:</w:t>
      </w:r>
    </w:p>
    <w:p w14:paraId="46A34B6B" w14:textId="23140520" w:rsidR="005D7018" w:rsidRDefault="005D7018" w:rsidP="005D7018">
      <w:pPr>
        <w:pStyle w:val="ListParagraph"/>
        <w:numPr>
          <w:ilvl w:val="0"/>
          <w:numId w:val="1"/>
        </w:numPr>
      </w:pPr>
      <w:r>
        <w:t xml:space="preserve">Open a </w:t>
      </w:r>
      <w:r w:rsidR="00BE3E85">
        <w:t>PowerShell</w:t>
      </w:r>
      <w:r>
        <w:t xml:space="preserve"> instance</w:t>
      </w:r>
    </w:p>
    <w:p w14:paraId="44155152" w14:textId="77777777" w:rsidR="005D7018" w:rsidRDefault="005D7018" w:rsidP="005D7018">
      <w:pPr>
        <w:pStyle w:val="ListParagraph"/>
        <w:numPr>
          <w:ilvl w:val="0"/>
          <w:numId w:val="1"/>
        </w:numPr>
      </w:pPr>
      <w:r>
        <w:t>Enter the script filepath and the report name of the report you would like to export:</w:t>
      </w:r>
    </w:p>
    <w:p w14:paraId="377C1B1E" w14:textId="77777777" w:rsidR="005D7018" w:rsidRDefault="005D7018" w:rsidP="005D7018">
      <w:pPr>
        <w:pStyle w:val="ListParagraph"/>
        <w:numPr>
          <w:ilvl w:val="1"/>
          <w:numId w:val="1"/>
        </w:numPr>
      </w:pPr>
      <w:r>
        <w:t>ex: "full_path_to_script" "report_name"</w:t>
      </w:r>
    </w:p>
    <w:p w14:paraId="4C2E10B1" w14:textId="77777777" w:rsidR="005D7018" w:rsidRDefault="005D7018" w:rsidP="005D7018">
      <w:pPr>
        <w:pStyle w:val="ListParagraph"/>
        <w:numPr>
          <w:ilvl w:val="1"/>
          <w:numId w:val="1"/>
        </w:numPr>
      </w:pPr>
      <w:r>
        <w:t>ex:</w:t>
      </w:r>
      <w:r>
        <w:t xml:space="preserve"> </w:t>
      </w:r>
      <w:r>
        <w:t>C:\Ops_Automation\tableau_export\tab_cmd_scripts\src\report_export.ps1 ImageProcessingDaily_OriginalView</w:t>
      </w:r>
    </w:p>
    <w:p w14:paraId="690C86E8" w14:textId="0AFAA239" w:rsidR="005D7018" w:rsidRDefault="005D7018" w:rsidP="005D7018">
      <w:pPr>
        <w:pStyle w:val="ListParagraph"/>
        <w:numPr>
          <w:ilvl w:val="0"/>
          <w:numId w:val="1"/>
        </w:numPr>
      </w:pPr>
      <w:r>
        <w:t>Check your email!</w:t>
      </w:r>
    </w:p>
    <w:p w14:paraId="106FDFB7" w14:textId="77777777" w:rsidR="005D7018" w:rsidRDefault="005D7018" w:rsidP="005D7018"/>
    <w:p w14:paraId="4228CB80" w14:textId="77777777" w:rsidR="00BE3E85" w:rsidRDefault="00BE3E85">
      <w:pPr>
        <w:rPr>
          <w:rFonts w:asciiTheme="majorHAnsi" w:eastAsiaTheme="majorEastAsia" w:hAnsiTheme="majorHAnsi" w:cstheme="majorBidi"/>
          <w:color w:val="0F4761" w:themeColor="accent1" w:themeShade="BF"/>
          <w:sz w:val="32"/>
          <w:szCs w:val="32"/>
        </w:rPr>
      </w:pPr>
      <w:r>
        <w:br w:type="page"/>
      </w:r>
    </w:p>
    <w:p w14:paraId="25A96262" w14:textId="19789640" w:rsidR="005D7018" w:rsidRDefault="005D7018" w:rsidP="00D23E02">
      <w:pPr>
        <w:pStyle w:val="Heading2"/>
      </w:pPr>
      <w:r>
        <w:lastRenderedPageBreak/>
        <w:t>Maintenance:</w:t>
      </w:r>
    </w:p>
    <w:p w14:paraId="71A5A112" w14:textId="72360ADF" w:rsidR="005D7018" w:rsidRDefault="005D7018" w:rsidP="005D7018">
      <w:r>
        <w:t xml:space="preserve">Maintaining the process is relatively straightforward. All that is required is updating the report_map.csv spreadsheet with desired information. </w:t>
      </w:r>
    </w:p>
    <w:p w14:paraId="7F7D572F" w14:textId="4FCDD33F" w:rsidR="005D7018" w:rsidRDefault="005D7018" w:rsidP="005D7018">
      <w:r>
        <w:t>The report_map.csv file contains the following fields:</w:t>
      </w:r>
    </w:p>
    <w:p w14:paraId="223186AF" w14:textId="77777777" w:rsidR="005D7018" w:rsidRDefault="005D7018" w:rsidP="005D7018">
      <w:pPr>
        <w:pStyle w:val="ListParagraph"/>
        <w:numPr>
          <w:ilvl w:val="0"/>
          <w:numId w:val="2"/>
        </w:numPr>
      </w:pPr>
      <w:r w:rsidRPr="005D7018">
        <w:t>report_name</w:t>
      </w:r>
    </w:p>
    <w:p w14:paraId="00EBDB6E" w14:textId="7452A930" w:rsidR="005D7018" w:rsidRDefault="005D7018" w:rsidP="005D7018">
      <w:pPr>
        <w:pStyle w:val="ListParagraph"/>
        <w:numPr>
          <w:ilvl w:val="0"/>
          <w:numId w:val="2"/>
        </w:numPr>
      </w:pPr>
      <w:r w:rsidRPr="005D7018">
        <w:t>report_url</w:t>
      </w:r>
    </w:p>
    <w:p w14:paraId="7992739F" w14:textId="77777777" w:rsidR="005D7018" w:rsidRDefault="005D7018" w:rsidP="005D7018">
      <w:pPr>
        <w:pStyle w:val="ListParagraph"/>
        <w:numPr>
          <w:ilvl w:val="0"/>
          <w:numId w:val="2"/>
        </w:numPr>
      </w:pPr>
      <w:r w:rsidRPr="005D7018">
        <w:t>report_title</w:t>
      </w:r>
    </w:p>
    <w:p w14:paraId="611A76B4" w14:textId="77777777" w:rsidR="005D7018" w:rsidRDefault="005D7018" w:rsidP="005D7018">
      <w:pPr>
        <w:pStyle w:val="ListParagraph"/>
        <w:numPr>
          <w:ilvl w:val="0"/>
          <w:numId w:val="2"/>
        </w:numPr>
      </w:pPr>
      <w:r w:rsidRPr="005D7018">
        <w:t>view_name</w:t>
      </w:r>
    </w:p>
    <w:p w14:paraId="0F24C907" w14:textId="77777777" w:rsidR="005D7018" w:rsidRDefault="005D7018" w:rsidP="005D7018">
      <w:pPr>
        <w:pStyle w:val="ListParagraph"/>
        <w:numPr>
          <w:ilvl w:val="0"/>
          <w:numId w:val="2"/>
        </w:numPr>
      </w:pPr>
      <w:r w:rsidRPr="005D7018">
        <w:t>export_name</w:t>
      </w:r>
    </w:p>
    <w:p w14:paraId="30EE36E7" w14:textId="77777777" w:rsidR="005D7018" w:rsidRDefault="005D7018" w:rsidP="005D7018">
      <w:pPr>
        <w:pStyle w:val="ListParagraph"/>
        <w:numPr>
          <w:ilvl w:val="0"/>
          <w:numId w:val="2"/>
        </w:numPr>
      </w:pPr>
      <w:r w:rsidRPr="005D7018">
        <w:t>sender_email</w:t>
      </w:r>
    </w:p>
    <w:p w14:paraId="7C62017E" w14:textId="77777777" w:rsidR="005D7018" w:rsidRDefault="005D7018" w:rsidP="005D7018">
      <w:pPr>
        <w:pStyle w:val="ListParagraph"/>
        <w:numPr>
          <w:ilvl w:val="0"/>
          <w:numId w:val="2"/>
        </w:numPr>
      </w:pPr>
      <w:r w:rsidRPr="005D7018">
        <w:t>email_subject</w:t>
      </w:r>
    </w:p>
    <w:p w14:paraId="4AB0A8FA" w14:textId="16F627D0" w:rsidR="005D7018" w:rsidRPr="005D7018" w:rsidRDefault="005D7018" w:rsidP="005D7018">
      <w:pPr>
        <w:pStyle w:val="ListParagraph"/>
        <w:numPr>
          <w:ilvl w:val="0"/>
          <w:numId w:val="2"/>
        </w:numPr>
      </w:pPr>
      <w:r w:rsidRPr="005D7018">
        <w:t>to_list</w:t>
      </w:r>
      <w:r w:rsidRPr="005D7018">
        <w:tab/>
        <w:t>cc_list</w:t>
      </w:r>
      <w:r w:rsidRPr="005D7018">
        <w:tab/>
        <w:t>bcc_list</w:t>
      </w:r>
    </w:p>
    <w:p w14:paraId="0380F5AC" w14:textId="22B7853B" w:rsidR="005D7018" w:rsidRDefault="005D7018" w:rsidP="005D7018">
      <w:r>
        <w:t xml:space="preserve">Field integrity is important for the script to run correctly. </w:t>
      </w:r>
    </w:p>
    <w:p w14:paraId="2A73ED57" w14:textId="77777777" w:rsidR="00BE3E85" w:rsidRDefault="005D7018" w:rsidP="00651787">
      <w:pPr>
        <w:pStyle w:val="ListParagraph"/>
        <w:numPr>
          <w:ilvl w:val="0"/>
          <w:numId w:val="3"/>
        </w:numPr>
      </w:pPr>
      <w:r w:rsidRPr="005D7018">
        <w:t>report_name</w:t>
      </w:r>
      <w:r>
        <w:t>:</w:t>
      </w:r>
    </w:p>
    <w:p w14:paraId="1A6298DB" w14:textId="4C17B15F" w:rsidR="005D7018" w:rsidRDefault="005D7018" w:rsidP="00BE3E85">
      <w:pPr>
        <w:pStyle w:val="ListParagraph"/>
        <w:numPr>
          <w:ilvl w:val="1"/>
          <w:numId w:val="3"/>
        </w:numPr>
      </w:pPr>
      <w:r>
        <w:t xml:space="preserve">This field should contain the Report Title and Report View names separated by an underscore. </w:t>
      </w:r>
      <w:r w:rsidR="00BE3E85">
        <w:t>These values</w:t>
      </w:r>
      <w:r>
        <w:t xml:space="preserve"> can be found from the URL of the report view.</w:t>
      </w:r>
    </w:p>
    <w:p w14:paraId="79ED7FFF" w14:textId="0A034B84" w:rsidR="005D7018" w:rsidRDefault="005D7018" w:rsidP="00BE3E85">
      <w:pPr>
        <w:pStyle w:val="ListParagraph"/>
        <w:numPr>
          <w:ilvl w:val="2"/>
          <w:numId w:val="3"/>
        </w:numPr>
      </w:pPr>
      <w:r>
        <w:t>Ex: “</w:t>
      </w:r>
      <w:r w:rsidRPr="005D7018">
        <w:t>ImageProcessingDaily_OriginalView</w:t>
      </w:r>
      <w:r>
        <w:t>”</w:t>
      </w:r>
    </w:p>
    <w:p w14:paraId="706B4B6E" w14:textId="77777777" w:rsidR="00BE3E85" w:rsidRDefault="005D7018" w:rsidP="000B49BD">
      <w:pPr>
        <w:pStyle w:val="ListParagraph"/>
        <w:numPr>
          <w:ilvl w:val="0"/>
          <w:numId w:val="3"/>
        </w:numPr>
      </w:pPr>
      <w:r w:rsidRPr="005D7018">
        <w:t>report_url</w:t>
      </w:r>
      <w:r>
        <w:t>:</w:t>
      </w:r>
    </w:p>
    <w:p w14:paraId="1D41AFB6" w14:textId="246FCF2A" w:rsidR="005D7018" w:rsidRDefault="005D7018" w:rsidP="00BE3E85">
      <w:pPr>
        <w:pStyle w:val="ListParagraph"/>
        <w:numPr>
          <w:ilvl w:val="1"/>
          <w:numId w:val="3"/>
        </w:numPr>
      </w:pPr>
      <w:r>
        <w:t>This field should be the full URL link copied from a web browser.</w:t>
      </w:r>
    </w:p>
    <w:p w14:paraId="2920525E" w14:textId="6BADE394" w:rsidR="00BE3E85" w:rsidRDefault="005D7018" w:rsidP="00213736">
      <w:pPr>
        <w:pStyle w:val="ListParagraph"/>
        <w:numPr>
          <w:ilvl w:val="2"/>
          <w:numId w:val="3"/>
        </w:numPr>
      </w:pPr>
      <w:r>
        <w:t xml:space="preserve">Ex: </w:t>
      </w:r>
      <w:hyperlink r:id="rId5" w:history="1">
        <w:r w:rsidR="00BE3E85" w:rsidRPr="001442DD">
          <w:rPr>
            <w:rStyle w:val="Hyperlink"/>
          </w:rPr>
          <w:t>https://prtableau.e-470.com/#/views/ImageProcessingDaily/OriginalView?:iid=1</w:t>
        </w:r>
      </w:hyperlink>
    </w:p>
    <w:p w14:paraId="1D52E545" w14:textId="77777777" w:rsidR="00BE3E85" w:rsidRDefault="005D7018" w:rsidP="00721202">
      <w:pPr>
        <w:pStyle w:val="ListParagraph"/>
        <w:numPr>
          <w:ilvl w:val="0"/>
          <w:numId w:val="3"/>
        </w:numPr>
      </w:pPr>
      <w:r w:rsidRPr="005D7018">
        <w:t>report_title</w:t>
      </w:r>
      <w:r>
        <w:t>:</w:t>
      </w:r>
    </w:p>
    <w:p w14:paraId="1BC505E9" w14:textId="75B4349A" w:rsidR="005D7018" w:rsidRDefault="005D7018" w:rsidP="00BE3E85">
      <w:pPr>
        <w:pStyle w:val="ListParagraph"/>
        <w:numPr>
          <w:ilvl w:val="1"/>
          <w:numId w:val="3"/>
        </w:numPr>
      </w:pPr>
      <w:r>
        <w:t xml:space="preserve">This field should be a human-legible version of the report title as it appears on </w:t>
      </w:r>
      <w:r w:rsidR="00D23E02">
        <w:t>the report.</w:t>
      </w:r>
    </w:p>
    <w:p w14:paraId="2841C623" w14:textId="77777777" w:rsidR="00BE3E85" w:rsidRDefault="00D23E02" w:rsidP="00A00335">
      <w:pPr>
        <w:pStyle w:val="ListParagraph"/>
        <w:numPr>
          <w:ilvl w:val="2"/>
          <w:numId w:val="3"/>
        </w:numPr>
      </w:pPr>
      <w:r>
        <w:t>Ex: “</w:t>
      </w:r>
      <w:r w:rsidRPr="00D23E02">
        <w:t>Image Processing Daily</w:t>
      </w:r>
      <w:r>
        <w:t>”</w:t>
      </w:r>
    </w:p>
    <w:p w14:paraId="2BF4C36E" w14:textId="77777777" w:rsidR="00BE3E85" w:rsidRDefault="005D7018" w:rsidP="008672E0">
      <w:pPr>
        <w:pStyle w:val="ListParagraph"/>
        <w:numPr>
          <w:ilvl w:val="0"/>
          <w:numId w:val="3"/>
        </w:numPr>
      </w:pPr>
      <w:r w:rsidRPr="005D7018">
        <w:t>view_name</w:t>
      </w:r>
      <w:r w:rsidR="00D23E02">
        <w:t>:</w:t>
      </w:r>
    </w:p>
    <w:p w14:paraId="72904E5A" w14:textId="2B490941" w:rsidR="00D23E02" w:rsidRDefault="00D23E02" w:rsidP="00BE3E85">
      <w:pPr>
        <w:pStyle w:val="ListParagraph"/>
        <w:numPr>
          <w:ilvl w:val="1"/>
          <w:numId w:val="3"/>
        </w:numPr>
      </w:pPr>
      <w:r>
        <w:t xml:space="preserve">This </w:t>
      </w:r>
      <w:r>
        <w:t>field should be a human-legible version of the</w:t>
      </w:r>
      <w:r>
        <w:t xml:space="preserve"> view name as it appears on the report.</w:t>
      </w:r>
    </w:p>
    <w:p w14:paraId="7396986A" w14:textId="77777777" w:rsidR="00BE3E85" w:rsidRDefault="00D23E02" w:rsidP="005D7018">
      <w:pPr>
        <w:pStyle w:val="ListParagraph"/>
        <w:numPr>
          <w:ilvl w:val="2"/>
          <w:numId w:val="3"/>
        </w:numPr>
      </w:pPr>
      <w:r>
        <w:t>Ex: “</w:t>
      </w:r>
      <w:r w:rsidRPr="00D23E02">
        <w:t>Original View</w:t>
      </w:r>
      <w:r>
        <w:t>”</w:t>
      </w:r>
    </w:p>
    <w:p w14:paraId="5170708F" w14:textId="77777777" w:rsidR="00BE3E85" w:rsidRDefault="005D7018" w:rsidP="0009304E">
      <w:pPr>
        <w:pStyle w:val="ListParagraph"/>
        <w:numPr>
          <w:ilvl w:val="0"/>
          <w:numId w:val="3"/>
        </w:numPr>
      </w:pPr>
      <w:r w:rsidRPr="005D7018">
        <w:t>export_name</w:t>
      </w:r>
      <w:r w:rsidR="00D23E02">
        <w:t>:</w:t>
      </w:r>
    </w:p>
    <w:p w14:paraId="007981A7" w14:textId="3E9A3462" w:rsidR="00D23E02" w:rsidRDefault="00D23E02" w:rsidP="00BE3E85">
      <w:pPr>
        <w:pStyle w:val="ListParagraph"/>
        <w:numPr>
          <w:ilvl w:val="1"/>
          <w:numId w:val="3"/>
        </w:numPr>
      </w:pPr>
      <w:r>
        <w:t xml:space="preserve">This value is extracted from the </w:t>
      </w:r>
      <w:r w:rsidR="00BE3E85">
        <w:t>URL</w:t>
      </w:r>
      <w:r>
        <w:t>. This is especially necessary to maintain data integrity for the tabcmd functions to work. This value should always start with the word, “views” and end with the view name.</w:t>
      </w:r>
    </w:p>
    <w:p w14:paraId="76C3276D" w14:textId="77777777" w:rsidR="00BE3E85" w:rsidRDefault="00D23E02" w:rsidP="005D7018">
      <w:pPr>
        <w:pStyle w:val="ListParagraph"/>
        <w:numPr>
          <w:ilvl w:val="2"/>
          <w:numId w:val="3"/>
        </w:numPr>
      </w:pPr>
      <w:r>
        <w:t>Ex: “</w:t>
      </w:r>
      <w:r w:rsidRPr="00D23E02">
        <w:t>views/ImageProcessingDaily/</w:t>
      </w:r>
      <w:proofErr w:type="spellStart"/>
      <w:r w:rsidRPr="00D23E02">
        <w:t>OriginalView</w:t>
      </w:r>
      <w:proofErr w:type="spellEnd"/>
      <w:r>
        <w:t>”</w:t>
      </w:r>
    </w:p>
    <w:p w14:paraId="091AD3BA" w14:textId="77777777" w:rsidR="00BE3E85" w:rsidRDefault="005D7018" w:rsidP="00B3700A">
      <w:pPr>
        <w:pStyle w:val="ListParagraph"/>
        <w:numPr>
          <w:ilvl w:val="0"/>
          <w:numId w:val="3"/>
        </w:numPr>
      </w:pPr>
      <w:r w:rsidRPr="005D7018">
        <w:t>sender_email</w:t>
      </w:r>
      <w:r w:rsidR="00D23E02">
        <w:t>:</w:t>
      </w:r>
    </w:p>
    <w:p w14:paraId="5044D71B" w14:textId="334F6D24" w:rsidR="00D23E02" w:rsidRDefault="00D23E02" w:rsidP="00BE3E85">
      <w:pPr>
        <w:pStyle w:val="ListParagraph"/>
        <w:numPr>
          <w:ilvl w:val="1"/>
          <w:numId w:val="3"/>
        </w:numPr>
      </w:pPr>
      <w:r>
        <w:t>This value is presently hard-coded, but is built out for potential future use if it is desired to send mail from separate accounts.</w:t>
      </w:r>
    </w:p>
    <w:p w14:paraId="42B18FCD" w14:textId="364CF319" w:rsidR="00BE3E85" w:rsidRDefault="00D23E02" w:rsidP="005D7018">
      <w:pPr>
        <w:pStyle w:val="ListParagraph"/>
        <w:numPr>
          <w:ilvl w:val="2"/>
          <w:numId w:val="3"/>
        </w:numPr>
      </w:pPr>
      <w:r>
        <w:t xml:space="preserve">Ex: </w:t>
      </w:r>
      <w:hyperlink r:id="rId6" w:history="1">
        <w:r w:rsidR="00BE3E85" w:rsidRPr="001442DD">
          <w:rPr>
            <w:rStyle w:val="Hyperlink"/>
          </w:rPr>
          <w:t>noreply@e-470.com</w:t>
        </w:r>
      </w:hyperlink>
    </w:p>
    <w:p w14:paraId="5DB1784C" w14:textId="77777777" w:rsidR="00BE3E85" w:rsidRDefault="005D7018" w:rsidP="004E670F">
      <w:pPr>
        <w:pStyle w:val="ListParagraph"/>
        <w:numPr>
          <w:ilvl w:val="0"/>
          <w:numId w:val="3"/>
        </w:numPr>
      </w:pPr>
      <w:r w:rsidRPr="005D7018">
        <w:t>email_subject</w:t>
      </w:r>
      <w:r w:rsidR="00D23E02">
        <w:t>:</w:t>
      </w:r>
    </w:p>
    <w:p w14:paraId="72F5696B" w14:textId="4EF30FC9" w:rsidR="00D23E02" w:rsidRDefault="00D23E02" w:rsidP="00BE3E85">
      <w:pPr>
        <w:pStyle w:val="ListParagraph"/>
        <w:numPr>
          <w:ilvl w:val="1"/>
          <w:numId w:val="3"/>
        </w:numPr>
      </w:pPr>
      <w:r>
        <w:lastRenderedPageBreak/>
        <w:t>This value should be human-legible text that you wish to appear in the email subject line.</w:t>
      </w:r>
    </w:p>
    <w:p w14:paraId="04D9F62D" w14:textId="77777777" w:rsidR="00BE3E85" w:rsidRDefault="00D23E02" w:rsidP="005D7018">
      <w:pPr>
        <w:pStyle w:val="ListParagraph"/>
        <w:numPr>
          <w:ilvl w:val="2"/>
          <w:numId w:val="3"/>
        </w:numPr>
      </w:pPr>
      <w:r>
        <w:t>Ex: “</w:t>
      </w:r>
      <w:r w:rsidRPr="00D23E02">
        <w:t>Image Processing Daily Snapshot</w:t>
      </w:r>
      <w:r>
        <w:t>”</w:t>
      </w:r>
    </w:p>
    <w:p w14:paraId="0D988FE8" w14:textId="77777777" w:rsidR="00BE3E85" w:rsidRDefault="005D7018" w:rsidP="006945BE">
      <w:pPr>
        <w:pStyle w:val="ListParagraph"/>
        <w:numPr>
          <w:ilvl w:val="0"/>
          <w:numId w:val="3"/>
        </w:numPr>
      </w:pPr>
      <w:r w:rsidRPr="005D7018">
        <w:t>to_list</w:t>
      </w:r>
      <w:r w:rsidR="00D23E02">
        <w:t>:</w:t>
      </w:r>
    </w:p>
    <w:p w14:paraId="2FA51A77" w14:textId="55007515" w:rsidR="00D23E02" w:rsidRDefault="00D23E02" w:rsidP="00BE3E85">
      <w:pPr>
        <w:pStyle w:val="ListParagraph"/>
        <w:numPr>
          <w:ilvl w:val="1"/>
          <w:numId w:val="3"/>
        </w:numPr>
      </w:pPr>
      <w:r>
        <w:t>This field should be populated with the list of emails that you wish to list in the “To” line. If multiple email addresses should appear here, separate them with a semicolon “;”.</w:t>
      </w:r>
    </w:p>
    <w:p w14:paraId="778F1154" w14:textId="4F54D655" w:rsidR="00D23E02" w:rsidRDefault="00D23E02" w:rsidP="00BE3E85">
      <w:pPr>
        <w:pStyle w:val="ListParagraph"/>
        <w:numPr>
          <w:ilvl w:val="2"/>
          <w:numId w:val="3"/>
        </w:numPr>
      </w:pPr>
      <w:r>
        <w:t>Ex: “kbasse@e-470.com”</w:t>
      </w:r>
    </w:p>
    <w:p w14:paraId="3ED65BCD" w14:textId="72418F04" w:rsidR="00BE3E85" w:rsidRDefault="00D23E02" w:rsidP="00B851D2">
      <w:pPr>
        <w:pStyle w:val="ListParagraph"/>
        <w:numPr>
          <w:ilvl w:val="2"/>
          <w:numId w:val="3"/>
        </w:numPr>
      </w:pPr>
      <w:r>
        <w:t>Ex</w:t>
      </w:r>
      <w:r>
        <w:t xml:space="preserve">: </w:t>
      </w:r>
      <w:r w:rsidR="00BE3E85">
        <w:t>“</w:t>
      </w:r>
      <w:proofErr w:type="gramStart"/>
      <w:r w:rsidR="00BE3E85" w:rsidRPr="00BE3E85">
        <w:t>kbasse@e-470.com</w:t>
      </w:r>
      <w:r w:rsidR="00BE3E85" w:rsidRPr="00BE3E85">
        <w:t>;jivy@e-40.com</w:t>
      </w:r>
      <w:proofErr w:type="gramEnd"/>
      <w:r w:rsidR="00BE3E85">
        <w:t>”</w:t>
      </w:r>
    </w:p>
    <w:p w14:paraId="30480089" w14:textId="77777777" w:rsidR="00BE3E85" w:rsidRDefault="005D7018" w:rsidP="00502B11">
      <w:pPr>
        <w:pStyle w:val="ListParagraph"/>
        <w:numPr>
          <w:ilvl w:val="0"/>
          <w:numId w:val="3"/>
        </w:numPr>
      </w:pPr>
      <w:r w:rsidRPr="005D7018">
        <w:t>cc_list</w:t>
      </w:r>
      <w:r w:rsidR="00D23E02">
        <w:t>:</w:t>
      </w:r>
    </w:p>
    <w:p w14:paraId="7A46B9F2" w14:textId="77777777" w:rsidR="00BE3E85" w:rsidRDefault="00D23E02" w:rsidP="00BE3E85">
      <w:pPr>
        <w:pStyle w:val="ListParagraph"/>
        <w:numPr>
          <w:ilvl w:val="1"/>
          <w:numId w:val="3"/>
        </w:numPr>
      </w:pPr>
      <w:r>
        <w:t>This field should be populated with the list of emails that you wish to list in the “</w:t>
      </w:r>
      <w:r>
        <w:t>CC</w:t>
      </w:r>
      <w:r>
        <w:t>” line. If multiple email addresses should appear here, separate them with a semicolon “;”.</w:t>
      </w:r>
    </w:p>
    <w:p w14:paraId="06587154" w14:textId="77777777" w:rsidR="00BE3E85" w:rsidRDefault="00BE3E85" w:rsidP="00BE3E85">
      <w:pPr>
        <w:pStyle w:val="ListParagraph"/>
        <w:numPr>
          <w:ilvl w:val="2"/>
          <w:numId w:val="3"/>
        </w:numPr>
      </w:pPr>
      <w:r>
        <w:t>Ex: “kbasse@e-470.com”</w:t>
      </w:r>
    </w:p>
    <w:p w14:paraId="7BA37637" w14:textId="77777777" w:rsidR="00BE3E85" w:rsidRDefault="00BE3E85" w:rsidP="00BE3E85">
      <w:pPr>
        <w:pStyle w:val="ListParagraph"/>
        <w:numPr>
          <w:ilvl w:val="2"/>
          <w:numId w:val="3"/>
        </w:numPr>
      </w:pPr>
      <w:r>
        <w:t>Ex: “</w:t>
      </w:r>
      <w:proofErr w:type="gramStart"/>
      <w:r w:rsidRPr="00BE3E85">
        <w:t>kbasse@e-470.com;jivy@e-40.com</w:t>
      </w:r>
      <w:proofErr w:type="gramEnd"/>
      <w:r>
        <w:t>”</w:t>
      </w:r>
    </w:p>
    <w:p w14:paraId="18D09914" w14:textId="77777777" w:rsidR="00BE3E85" w:rsidRDefault="005D7018" w:rsidP="006D4727">
      <w:pPr>
        <w:pStyle w:val="ListParagraph"/>
        <w:numPr>
          <w:ilvl w:val="0"/>
          <w:numId w:val="3"/>
        </w:numPr>
      </w:pPr>
      <w:r w:rsidRPr="005D7018">
        <w:t>bcc_list</w:t>
      </w:r>
      <w:r w:rsidR="00D23E02">
        <w:t>:</w:t>
      </w:r>
    </w:p>
    <w:p w14:paraId="6C3D5F52" w14:textId="5904662C" w:rsidR="00D23E02" w:rsidRDefault="00D23E02" w:rsidP="00BE3E85">
      <w:pPr>
        <w:pStyle w:val="ListParagraph"/>
        <w:numPr>
          <w:ilvl w:val="1"/>
          <w:numId w:val="3"/>
        </w:numPr>
      </w:pPr>
      <w:r>
        <w:t>This field should be populated with the list of emails that you wish to list in the “</w:t>
      </w:r>
      <w:r>
        <w:t>BCC</w:t>
      </w:r>
      <w:r>
        <w:t>” line. If multiple email addresses should appear here, separate them with a semicolon “;”.</w:t>
      </w:r>
    </w:p>
    <w:p w14:paraId="097ECEDE" w14:textId="77777777" w:rsidR="00D23E02" w:rsidRDefault="00D23E02" w:rsidP="00BE3E85">
      <w:pPr>
        <w:pStyle w:val="ListParagraph"/>
        <w:numPr>
          <w:ilvl w:val="2"/>
          <w:numId w:val="3"/>
        </w:numPr>
      </w:pPr>
      <w:r>
        <w:t>Ex: “kbasse@e-470.com”</w:t>
      </w:r>
    </w:p>
    <w:p w14:paraId="60D2DAB6" w14:textId="0C440E8A" w:rsidR="00D23E02" w:rsidRDefault="00D23E02" w:rsidP="00BE3E85">
      <w:pPr>
        <w:pStyle w:val="ListParagraph"/>
        <w:numPr>
          <w:ilvl w:val="2"/>
          <w:numId w:val="3"/>
        </w:numPr>
      </w:pPr>
      <w:r>
        <w:t xml:space="preserve">Ex: </w:t>
      </w:r>
      <w:r w:rsidR="00BE3E85">
        <w:t>“</w:t>
      </w:r>
      <w:proofErr w:type="gramStart"/>
      <w:r w:rsidR="00BE3E85" w:rsidRPr="00BE3E85">
        <w:t>kbasse@e-470.com;jivy@e-40.com</w:t>
      </w:r>
      <w:proofErr w:type="gramEnd"/>
      <w:r w:rsidR="00BE3E85">
        <w:t>”</w:t>
      </w:r>
    </w:p>
    <w:p w14:paraId="049BE8C4" w14:textId="77777777" w:rsidR="00D23E02" w:rsidRPr="005D7018" w:rsidRDefault="00D23E02" w:rsidP="005D7018"/>
    <w:p w14:paraId="5C147FD3" w14:textId="77777777" w:rsidR="00BE3E85" w:rsidRDefault="00BE3E85">
      <w:pPr>
        <w:rPr>
          <w:rFonts w:asciiTheme="majorHAnsi" w:eastAsiaTheme="majorEastAsia" w:hAnsiTheme="majorHAnsi" w:cstheme="majorBidi"/>
          <w:color w:val="0F4761" w:themeColor="accent1" w:themeShade="BF"/>
          <w:sz w:val="32"/>
          <w:szCs w:val="32"/>
        </w:rPr>
      </w:pPr>
      <w:r>
        <w:br w:type="page"/>
      </w:r>
    </w:p>
    <w:p w14:paraId="21E0A7A0" w14:textId="487C1A94" w:rsidR="005D7018" w:rsidRDefault="00D23E02" w:rsidP="00D23E02">
      <w:pPr>
        <w:pStyle w:val="Heading2"/>
      </w:pPr>
      <w:r>
        <w:lastRenderedPageBreak/>
        <w:t>Password Encryption:</w:t>
      </w:r>
    </w:p>
    <w:p w14:paraId="2628C4C5" w14:textId="77777777" w:rsidR="00D61242" w:rsidRDefault="00D61242" w:rsidP="00D61242"/>
    <w:p w14:paraId="13ABE4B2" w14:textId="3B6A5E6C" w:rsidR="00D61242" w:rsidRDefault="00D61242" w:rsidP="00D61242">
      <w:r>
        <w:t xml:space="preserve">The automation script populates an encrypted password while passing the Tableau Commands. While you can encrypt any username and password, this functionality is currently limited to the user account that is running the script. This means that the encrypted account information may be for the </w:t>
      </w:r>
      <w:proofErr w:type="gramStart"/>
      <w:r>
        <w:t>“!</w:t>
      </w:r>
      <w:proofErr w:type="spellStart"/>
      <w:r>
        <w:t>svc</w:t>
      </w:r>
      <w:proofErr w:type="gramEnd"/>
      <w:r>
        <w:t>.tableau</w:t>
      </w:r>
      <w:proofErr w:type="spellEnd"/>
      <w:r>
        <w:t xml:space="preserve">” username, but only the account that </w:t>
      </w:r>
      <w:r w:rsidRPr="00D61242">
        <w:rPr>
          <w:b/>
          <w:bCs/>
          <w:i/>
          <w:iCs/>
        </w:rPr>
        <w:t>input</w:t>
      </w:r>
      <w:r>
        <w:t xml:space="preserve"> that information can run the script.</w:t>
      </w:r>
    </w:p>
    <w:p w14:paraId="1F45EA00" w14:textId="0B8537B6" w:rsidR="00D61242" w:rsidRDefault="00D61242" w:rsidP="00D61242">
      <w:r>
        <w:t>This tutorial will walk you through the process of re-creating the encrypted password:</w:t>
      </w:r>
    </w:p>
    <w:p w14:paraId="1E2F84DE" w14:textId="77777777" w:rsidR="00D61242" w:rsidRDefault="00D61242" w:rsidP="00D61242"/>
    <w:p w14:paraId="6353FF9E" w14:textId="104F33C0" w:rsidR="00D61242" w:rsidRDefault="00D61242" w:rsidP="00D61242">
      <w:pPr>
        <w:pStyle w:val="Heading3"/>
      </w:pPr>
      <w:r>
        <w:t>Password Encryption Steps</w:t>
      </w:r>
    </w:p>
    <w:p w14:paraId="7759A710" w14:textId="77777777" w:rsidR="00D61242" w:rsidRDefault="00D61242" w:rsidP="00D61242"/>
    <w:p w14:paraId="3516D2B4" w14:textId="77777777" w:rsidR="00BE3E85" w:rsidRDefault="00D61242" w:rsidP="000A768D">
      <w:pPr>
        <w:pStyle w:val="ListParagraph"/>
        <w:numPr>
          <w:ilvl w:val="1"/>
          <w:numId w:val="4"/>
        </w:numPr>
      </w:pPr>
      <w:r>
        <w:t xml:space="preserve">Navigate to the password encryption folder in the “prTableau” server. </w:t>
      </w:r>
      <w:r>
        <w:t>There you will see all the files that relate to the password encryption process</w:t>
      </w:r>
      <w:r>
        <w:t>:</w:t>
      </w:r>
    </w:p>
    <w:p w14:paraId="7745149B" w14:textId="77777777" w:rsidR="00BE3E85" w:rsidRDefault="00D61242" w:rsidP="00BE3E85">
      <w:pPr>
        <w:pStyle w:val="ListParagraph"/>
        <w:numPr>
          <w:ilvl w:val="2"/>
          <w:numId w:val="4"/>
        </w:numPr>
      </w:pPr>
      <w:r w:rsidRPr="00D61242">
        <w:t>C:\Ops_Automation\tableau_export\tab_cmd_scripts\src\tabcmd_password_encryption</w:t>
      </w:r>
    </w:p>
    <w:p w14:paraId="7E5C6AF6" w14:textId="350AB817" w:rsidR="00D61242" w:rsidRDefault="00D61242" w:rsidP="00BE3E85">
      <w:pPr>
        <w:pStyle w:val="ListParagraph"/>
        <w:numPr>
          <w:ilvl w:val="1"/>
          <w:numId w:val="4"/>
        </w:numPr>
      </w:pPr>
      <w:r>
        <w:t>To set a new encrypted password, open a PowerShell instance and run the following command:</w:t>
      </w:r>
    </w:p>
    <w:p w14:paraId="3F0261DF" w14:textId="335EAA29" w:rsidR="00D61242" w:rsidRDefault="00D61242" w:rsidP="00BE3E85">
      <w:pPr>
        <w:pStyle w:val="ListParagraph"/>
        <w:numPr>
          <w:ilvl w:val="2"/>
          <w:numId w:val="4"/>
        </w:numPr>
      </w:pPr>
      <w:proofErr w:type="spellStart"/>
      <w:r w:rsidRPr="00D61242">
        <w:t>powershell</w:t>
      </w:r>
      <w:proofErr w:type="spellEnd"/>
      <w:r w:rsidRPr="00D61242">
        <w:t xml:space="preserve"> C:\Ops_Automation\tableau_export\tab_cmd_scripts\src\tabcmd_password_encryption\Set_EncryptedPassword.ps1 C:\Ops_Automation\tableau_export\tab_cmd_scripts\src\tabcmd_password_encryption\encrypted_password.txt</w:t>
      </w:r>
    </w:p>
    <w:p w14:paraId="7FFDB657" w14:textId="77777777" w:rsidR="00BE3E85" w:rsidRDefault="00D61242" w:rsidP="00BE3E85">
      <w:pPr>
        <w:pStyle w:val="ListParagraph"/>
        <w:numPr>
          <w:ilvl w:val="2"/>
          <w:numId w:val="4"/>
        </w:numPr>
      </w:pPr>
      <w:r>
        <w:t>This command will overwrite the existing password file and replace it with a new encrypted password.</w:t>
      </w:r>
    </w:p>
    <w:p w14:paraId="74AE7395" w14:textId="2D506349" w:rsidR="001066EE" w:rsidRDefault="00D61242" w:rsidP="00BE3E85">
      <w:pPr>
        <w:pStyle w:val="ListParagraph"/>
        <w:numPr>
          <w:ilvl w:val="1"/>
          <w:numId w:val="4"/>
        </w:numPr>
      </w:pPr>
      <w:r>
        <w:t>Upon running the command, you will be prompted to input the new credentials</w:t>
      </w:r>
      <w:r w:rsidR="001066EE">
        <w:t>:</w:t>
      </w:r>
    </w:p>
    <w:p w14:paraId="612E031A" w14:textId="3E3B194D" w:rsidR="00D61242" w:rsidRDefault="001066EE" w:rsidP="001066EE">
      <w:pPr>
        <w:jc w:val="center"/>
      </w:pPr>
      <w:r>
        <w:rPr>
          <w:noProof/>
        </w:rPr>
        <w:drawing>
          <wp:inline distT="0" distB="0" distL="0" distR="0" wp14:anchorId="427AC4B6" wp14:editId="2B150AD7">
            <wp:extent cx="2292350" cy="18968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873" cy="1903032"/>
                    </a:xfrm>
                    <a:prstGeom prst="rect">
                      <a:avLst/>
                    </a:prstGeom>
                    <a:noFill/>
                    <a:ln>
                      <a:noFill/>
                    </a:ln>
                  </pic:spPr>
                </pic:pic>
              </a:graphicData>
            </a:graphic>
          </wp:inline>
        </w:drawing>
      </w:r>
    </w:p>
    <w:p w14:paraId="1F060E52" w14:textId="77777777" w:rsidR="001066EE" w:rsidRDefault="001066EE" w:rsidP="001066EE">
      <w:pPr>
        <w:pStyle w:val="ListParagraph"/>
      </w:pPr>
    </w:p>
    <w:p w14:paraId="2E5F8896" w14:textId="31FBFA6A" w:rsidR="001066EE" w:rsidRDefault="001066EE" w:rsidP="00BE3E85">
      <w:pPr>
        <w:pStyle w:val="ListParagraph"/>
        <w:numPr>
          <w:ilvl w:val="1"/>
          <w:numId w:val="4"/>
        </w:numPr>
      </w:pPr>
      <w:r>
        <w:t>Once credentials are entered, the file will reflect the updated password and it will be registered under the account that logged them.</w:t>
      </w:r>
    </w:p>
    <w:p w14:paraId="64078743" w14:textId="77777777" w:rsidR="001066EE" w:rsidRDefault="001066EE" w:rsidP="001066EE">
      <w:pPr>
        <w:ind w:left="360"/>
      </w:pPr>
    </w:p>
    <w:p w14:paraId="7B773ECD" w14:textId="3F6604D7" w:rsidR="001066EE" w:rsidRDefault="001066EE" w:rsidP="001066EE">
      <w:pPr>
        <w:pStyle w:val="Heading2"/>
      </w:pPr>
      <w:r>
        <w:lastRenderedPageBreak/>
        <w:t>Task Scheduling:</w:t>
      </w:r>
    </w:p>
    <w:p w14:paraId="4056F8C0" w14:textId="77777777" w:rsidR="001066EE" w:rsidRDefault="001066EE" w:rsidP="001066EE"/>
    <w:p w14:paraId="4BFF85E3" w14:textId="77777777" w:rsidR="00734CF7" w:rsidRDefault="00734CF7" w:rsidP="00461368">
      <w:pPr>
        <w:pStyle w:val="ListParagraph"/>
        <w:numPr>
          <w:ilvl w:val="0"/>
          <w:numId w:val="4"/>
        </w:numPr>
      </w:pPr>
      <w:r>
        <w:t>To create a new automated email task, connect to the “prTableau” server, open the Task Scheduler, and create a new task.</w:t>
      </w:r>
    </w:p>
    <w:p w14:paraId="59EA7286" w14:textId="77777777" w:rsidR="00734CF7" w:rsidRDefault="00734CF7" w:rsidP="00734CF7">
      <w:pPr>
        <w:pStyle w:val="ListParagraph"/>
        <w:numPr>
          <w:ilvl w:val="2"/>
          <w:numId w:val="4"/>
        </w:numPr>
      </w:pPr>
      <w:r>
        <w:rPr>
          <w:noProof/>
        </w:rPr>
        <w:drawing>
          <wp:inline distT="0" distB="0" distL="0" distR="0" wp14:anchorId="7E76061E" wp14:editId="34B9860D">
            <wp:extent cx="5068297" cy="380873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8822" cy="3831669"/>
                    </a:xfrm>
                    <a:prstGeom prst="rect">
                      <a:avLst/>
                    </a:prstGeom>
                  </pic:spPr>
                </pic:pic>
              </a:graphicData>
            </a:graphic>
          </wp:inline>
        </w:drawing>
      </w:r>
    </w:p>
    <w:p w14:paraId="3BEE2EFC" w14:textId="6482E954" w:rsidR="00734CF7" w:rsidRDefault="00734CF7" w:rsidP="00734CF7">
      <w:pPr>
        <w:pStyle w:val="ListParagraph"/>
        <w:numPr>
          <w:ilvl w:val="2"/>
          <w:numId w:val="4"/>
        </w:numPr>
      </w:pPr>
      <w:r>
        <w:t xml:space="preserve">Input the name, description and run options of your preference. Recommendation is to use the name of the Report Title </w:t>
      </w:r>
      <w:r w:rsidRPr="00734CF7">
        <w:rPr>
          <w:b/>
          <w:bCs/>
          <w:i/>
          <w:iCs/>
        </w:rPr>
        <w:t>and</w:t>
      </w:r>
      <w:r>
        <w:t xml:space="preserve"> the Report View in the task name.</w:t>
      </w:r>
    </w:p>
    <w:p w14:paraId="22F6C806" w14:textId="690BE88A" w:rsidR="00734CF7" w:rsidRDefault="00734CF7" w:rsidP="00734CF7">
      <w:pPr>
        <w:pStyle w:val="ListParagraph"/>
        <w:numPr>
          <w:ilvl w:val="0"/>
          <w:numId w:val="4"/>
        </w:numPr>
      </w:pPr>
      <w:r>
        <w:t>Next, add triggers:</w:t>
      </w:r>
    </w:p>
    <w:p w14:paraId="3291367B" w14:textId="1E47016C" w:rsidR="00734CF7" w:rsidRDefault="00734CF7" w:rsidP="00734CF7">
      <w:pPr>
        <w:pStyle w:val="ListParagraph"/>
        <w:numPr>
          <w:ilvl w:val="2"/>
          <w:numId w:val="4"/>
        </w:numPr>
      </w:pPr>
      <w:r>
        <w:rPr>
          <w:noProof/>
        </w:rPr>
        <w:lastRenderedPageBreak/>
        <w:drawing>
          <wp:inline distT="0" distB="0" distL="0" distR="0" wp14:anchorId="250E4DA6" wp14:editId="30C5A2BC">
            <wp:extent cx="4747378" cy="4213789"/>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7603" cy="4231740"/>
                    </a:xfrm>
                    <a:prstGeom prst="rect">
                      <a:avLst/>
                    </a:prstGeom>
                  </pic:spPr>
                </pic:pic>
              </a:graphicData>
            </a:graphic>
          </wp:inline>
        </w:drawing>
      </w:r>
    </w:p>
    <w:p w14:paraId="2788F1DB" w14:textId="174F95A8" w:rsidR="00734CF7" w:rsidRDefault="00734CF7" w:rsidP="00734CF7">
      <w:pPr>
        <w:pStyle w:val="ListParagraph"/>
        <w:numPr>
          <w:ilvl w:val="2"/>
          <w:numId w:val="4"/>
        </w:numPr>
      </w:pPr>
      <w:r>
        <w:t xml:space="preserve">Input the name, description and run options of your preference. Recommendation is to use the name of the Report Title </w:t>
      </w:r>
      <w:r w:rsidRPr="00734CF7">
        <w:rPr>
          <w:b/>
          <w:bCs/>
          <w:i/>
          <w:iCs/>
        </w:rPr>
        <w:t>and</w:t>
      </w:r>
      <w:r>
        <w:t xml:space="preserve"> the Report View in the task name.</w:t>
      </w:r>
    </w:p>
    <w:p w14:paraId="500B67EB" w14:textId="77777777" w:rsidR="00BE3E85" w:rsidRDefault="00734CF7" w:rsidP="00734CF7">
      <w:pPr>
        <w:pStyle w:val="ListParagraph"/>
        <w:numPr>
          <w:ilvl w:val="0"/>
          <w:numId w:val="9"/>
        </w:numPr>
      </w:pPr>
      <w:r>
        <w:t>Define the Task Action:</w:t>
      </w:r>
    </w:p>
    <w:p w14:paraId="02E34436" w14:textId="22AC88DE" w:rsidR="00734CF7" w:rsidRDefault="00734CF7" w:rsidP="00BE3E85">
      <w:pPr>
        <w:pStyle w:val="ListParagraph"/>
        <w:numPr>
          <w:ilvl w:val="2"/>
          <w:numId w:val="9"/>
        </w:numPr>
      </w:pPr>
      <w:r>
        <w:rPr>
          <w:noProof/>
        </w:rPr>
        <w:drawing>
          <wp:inline distT="0" distB="0" distL="0" distR="0" wp14:anchorId="6E81A88B" wp14:editId="12EDD11E">
            <wp:extent cx="3342673" cy="3636010"/>
            <wp:effectExtent l="0" t="0" r="0" b="254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4614" cy="3648999"/>
                    </a:xfrm>
                    <a:prstGeom prst="rect">
                      <a:avLst/>
                    </a:prstGeom>
                  </pic:spPr>
                </pic:pic>
              </a:graphicData>
            </a:graphic>
          </wp:inline>
        </w:drawing>
      </w:r>
    </w:p>
    <w:p w14:paraId="3C74E630" w14:textId="5A9B820D" w:rsidR="00BE3E85" w:rsidRDefault="00BE3E85" w:rsidP="00BE3E85">
      <w:pPr>
        <w:pStyle w:val="ListParagraph"/>
        <w:numPr>
          <w:ilvl w:val="2"/>
          <w:numId w:val="9"/>
        </w:numPr>
      </w:pPr>
      <w:r>
        <w:t xml:space="preserve">Select “Start a Program” and identify the report_export.ps1 script full path in the “Program/Script” input. </w:t>
      </w:r>
    </w:p>
    <w:p w14:paraId="1624EE39" w14:textId="27CD2AE4" w:rsidR="00BE3E85" w:rsidRDefault="00BE3E85" w:rsidP="00BE3E85">
      <w:pPr>
        <w:pStyle w:val="ListParagraph"/>
        <w:numPr>
          <w:ilvl w:val="2"/>
          <w:numId w:val="9"/>
        </w:numPr>
      </w:pPr>
      <w:r>
        <w:lastRenderedPageBreak/>
        <w:t xml:space="preserve">Add the name of the report in the “Add arguments” input. This triggers the script to run a specific report and will fail if not entered. </w:t>
      </w:r>
    </w:p>
    <w:p w14:paraId="00FF816C" w14:textId="28316910" w:rsidR="00BE3E85" w:rsidRDefault="00BE3E85" w:rsidP="00BE3E85">
      <w:pPr>
        <w:pStyle w:val="ListParagraph"/>
        <w:numPr>
          <w:ilvl w:val="2"/>
          <w:numId w:val="9"/>
        </w:numPr>
      </w:pPr>
      <w:r>
        <w:t xml:space="preserve">The report_name entered in the arguments should match </w:t>
      </w:r>
      <w:r w:rsidRPr="00BE3E85">
        <w:rPr>
          <w:b/>
          <w:bCs/>
        </w:rPr>
        <w:t>exactly</w:t>
      </w:r>
      <w:r>
        <w:t xml:space="preserve"> the report_name listed in the report_map.csv spreadsheet.</w:t>
      </w:r>
    </w:p>
    <w:p w14:paraId="4E650FEC" w14:textId="77777777" w:rsidR="00734CF7" w:rsidRDefault="00734CF7" w:rsidP="001066EE"/>
    <w:p w14:paraId="7FC94939" w14:textId="77777777" w:rsidR="00734CF7" w:rsidRDefault="00734CF7" w:rsidP="001066EE"/>
    <w:sectPr w:rsidR="00734CF7" w:rsidSect="005D70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7E7"/>
    <w:multiLevelType w:val="hybridMultilevel"/>
    <w:tmpl w:val="65F28E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8795D"/>
    <w:multiLevelType w:val="hybridMultilevel"/>
    <w:tmpl w:val="5DCA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657B1"/>
    <w:multiLevelType w:val="hybridMultilevel"/>
    <w:tmpl w:val="D2B4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33DCF"/>
    <w:multiLevelType w:val="hybridMultilevel"/>
    <w:tmpl w:val="C9D0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85242"/>
    <w:multiLevelType w:val="hybridMultilevel"/>
    <w:tmpl w:val="DA324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7495"/>
    <w:multiLevelType w:val="hybridMultilevel"/>
    <w:tmpl w:val="CF98827C"/>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44267"/>
    <w:multiLevelType w:val="hybridMultilevel"/>
    <w:tmpl w:val="44027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B1095C"/>
    <w:multiLevelType w:val="hybridMultilevel"/>
    <w:tmpl w:val="A4A4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34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E4B22"/>
    <w:multiLevelType w:val="hybridMultilevel"/>
    <w:tmpl w:val="BB460E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951C4A"/>
    <w:multiLevelType w:val="hybridMultilevel"/>
    <w:tmpl w:val="EE92071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76086D65"/>
    <w:multiLevelType w:val="hybridMultilevel"/>
    <w:tmpl w:val="21CE64D0"/>
    <w:lvl w:ilvl="0" w:tplc="0409001B">
      <w:start w:val="1"/>
      <w:numFmt w:val="lowerRoman"/>
      <w:lvlText w:val="%1."/>
      <w:lvlJc w:val="right"/>
      <w:pPr>
        <w:ind w:left="1080" w:hanging="360"/>
      </w:pPr>
    </w:lvl>
    <w:lvl w:ilvl="1" w:tplc="04090001">
      <w:start w:val="1"/>
      <w:numFmt w:val="bullet"/>
      <w:lvlText w:val=""/>
      <w:lvlJc w:val="left"/>
      <w:pPr>
        <w:ind w:left="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141572">
    <w:abstractNumId w:val="4"/>
  </w:num>
  <w:num w:numId="2" w16cid:durableId="1342319438">
    <w:abstractNumId w:val="3"/>
  </w:num>
  <w:num w:numId="3" w16cid:durableId="1994870704">
    <w:abstractNumId w:val="8"/>
  </w:num>
  <w:num w:numId="4" w16cid:durableId="1782603092">
    <w:abstractNumId w:val="5"/>
  </w:num>
  <w:num w:numId="5" w16cid:durableId="169300808">
    <w:abstractNumId w:val="6"/>
  </w:num>
  <w:num w:numId="6" w16cid:durableId="1791826565">
    <w:abstractNumId w:val="0"/>
  </w:num>
  <w:num w:numId="7" w16cid:durableId="383530439">
    <w:abstractNumId w:val="9"/>
  </w:num>
  <w:num w:numId="8" w16cid:durableId="1270622767">
    <w:abstractNumId w:val="10"/>
  </w:num>
  <w:num w:numId="9" w16cid:durableId="71513479">
    <w:abstractNumId w:val="7"/>
  </w:num>
  <w:num w:numId="10" w16cid:durableId="596711562">
    <w:abstractNumId w:val="2"/>
  </w:num>
  <w:num w:numId="11" w16cid:durableId="1745759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18"/>
    <w:rsid w:val="001066EE"/>
    <w:rsid w:val="00461368"/>
    <w:rsid w:val="005D7018"/>
    <w:rsid w:val="00734CF7"/>
    <w:rsid w:val="00BE3E85"/>
    <w:rsid w:val="00D1524B"/>
    <w:rsid w:val="00D23E02"/>
    <w:rsid w:val="00D6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5F36"/>
  <w15:chartTrackingRefBased/>
  <w15:docId w15:val="{8596965F-A7C3-4CBE-95BA-8E3BD949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7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7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7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018"/>
    <w:rPr>
      <w:rFonts w:eastAsiaTheme="majorEastAsia" w:cstheme="majorBidi"/>
      <w:color w:val="272727" w:themeColor="text1" w:themeTint="D8"/>
    </w:rPr>
  </w:style>
  <w:style w:type="paragraph" w:styleId="Title">
    <w:name w:val="Title"/>
    <w:basedOn w:val="Normal"/>
    <w:next w:val="Normal"/>
    <w:link w:val="TitleChar"/>
    <w:uiPriority w:val="10"/>
    <w:qFormat/>
    <w:rsid w:val="005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018"/>
    <w:pPr>
      <w:spacing w:before="160"/>
      <w:jc w:val="center"/>
    </w:pPr>
    <w:rPr>
      <w:i/>
      <w:iCs/>
      <w:color w:val="404040" w:themeColor="text1" w:themeTint="BF"/>
    </w:rPr>
  </w:style>
  <w:style w:type="character" w:customStyle="1" w:styleId="QuoteChar">
    <w:name w:val="Quote Char"/>
    <w:basedOn w:val="DefaultParagraphFont"/>
    <w:link w:val="Quote"/>
    <w:uiPriority w:val="29"/>
    <w:rsid w:val="005D7018"/>
    <w:rPr>
      <w:i/>
      <w:iCs/>
      <w:color w:val="404040" w:themeColor="text1" w:themeTint="BF"/>
    </w:rPr>
  </w:style>
  <w:style w:type="paragraph" w:styleId="ListParagraph">
    <w:name w:val="List Paragraph"/>
    <w:basedOn w:val="Normal"/>
    <w:uiPriority w:val="34"/>
    <w:qFormat/>
    <w:rsid w:val="005D7018"/>
    <w:pPr>
      <w:ind w:left="720"/>
      <w:contextualSpacing/>
    </w:pPr>
  </w:style>
  <w:style w:type="character" w:styleId="IntenseEmphasis">
    <w:name w:val="Intense Emphasis"/>
    <w:basedOn w:val="DefaultParagraphFont"/>
    <w:uiPriority w:val="21"/>
    <w:qFormat/>
    <w:rsid w:val="005D7018"/>
    <w:rPr>
      <w:i/>
      <w:iCs/>
      <w:color w:val="0F4761" w:themeColor="accent1" w:themeShade="BF"/>
    </w:rPr>
  </w:style>
  <w:style w:type="paragraph" w:styleId="IntenseQuote">
    <w:name w:val="Intense Quote"/>
    <w:basedOn w:val="Normal"/>
    <w:next w:val="Normal"/>
    <w:link w:val="IntenseQuoteChar"/>
    <w:uiPriority w:val="30"/>
    <w:qFormat/>
    <w:rsid w:val="005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018"/>
    <w:rPr>
      <w:i/>
      <w:iCs/>
      <w:color w:val="0F4761" w:themeColor="accent1" w:themeShade="BF"/>
    </w:rPr>
  </w:style>
  <w:style w:type="character" w:styleId="IntenseReference">
    <w:name w:val="Intense Reference"/>
    <w:basedOn w:val="DefaultParagraphFont"/>
    <w:uiPriority w:val="32"/>
    <w:qFormat/>
    <w:rsid w:val="005D7018"/>
    <w:rPr>
      <w:b/>
      <w:bCs/>
      <w:smallCaps/>
      <w:color w:val="0F4761" w:themeColor="accent1" w:themeShade="BF"/>
      <w:spacing w:val="5"/>
    </w:rPr>
  </w:style>
  <w:style w:type="character" w:styleId="Hyperlink">
    <w:name w:val="Hyperlink"/>
    <w:basedOn w:val="DefaultParagraphFont"/>
    <w:uiPriority w:val="99"/>
    <w:unhideWhenUsed/>
    <w:rsid w:val="00D23E02"/>
    <w:rPr>
      <w:color w:val="467886" w:themeColor="hyperlink"/>
      <w:u w:val="single"/>
    </w:rPr>
  </w:style>
  <w:style w:type="character" w:styleId="UnresolvedMention">
    <w:name w:val="Unresolved Mention"/>
    <w:basedOn w:val="DefaultParagraphFont"/>
    <w:uiPriority w:val="99"/>
    <w:semiHidden/>
    <w:unhideWhenUsed/>
    <w:rsid w:val="00D23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149">
      <w:bodyDiv w:val="1"/>
      <w:marLeft w:val="0"/>
      <w:marRight w:val="0"/>
      <w:marTop w:val="0"/>
      <w:marBottom w:val="0"/>
      <w:divBdr>
        <w:top w:val="none" w:sz="0" w:space="0" w:color="auto"/>
        <w:left w:val="none" w:sz="0" w:space="0" w:color="auto"/>
        <w:bottom w:val="none" w:sz="0" w:space="0" w:color="auto"/>
        <w:right w:val="none" w:sz="0" w:space="0" w:color="auto"/>
      </w:divBdr>
    </w:div>
    <w:div w:id="424501411">
      <w:bodyDiv w:val="1"/>
      <w:marLeft w:val="0"/>
      <w:marRight w:val="0"/>
      <w:marTop w:val="0"/>
      <w:marBottom w:val="0"/>
      <w:divBdr>
        <w:top w:val="none" w:sz="0" w:space="0" w:color="auto"/>
        <w:left w:val="none" w:sz="0" w:space="0" w:color="auto"/>
        <w:bottom w:val="none" w:sz="0" w:space="0" w:color="auto"/>
        <w:right w:val="none" w:sz="0" w:space="0" w:color="auto"/>
      </w:divBdr>
    </w:div>
    <w:div w:id="497114356">
      <w:bodyDiv w:val="1"/>
      <w:marLeft w:val="0"/>
      <w:marRight w:val="0"/>
      <w:marTop w:val="0"/>
      <w:marBottom w:val="0"/>
      <w:divBdr>
        <w:top w:val="none" w:sz="0" w:space="0" w:color="auto"/>
        <w:left w:val="none" w:sz="0" w:space="0" w:color="auto"/>
        <w:bottom w:val="none" w:sz="0" w:space="0" w:color="auto"/>
        <w:right w:val="none" w:sz="0" w:space="0" w:color="auto"/>
      </w:divBdr>
    </w:div>
    <w:div w:id="1273828361">
      <w:bodyDiv w:val="1"/>
      <w:marLeft w:val="0"/>
      <w:marRight w:val="0"/>
      <w:marTop w:val="0"/>
      <w:marBottom w:val="0"/>
      <w:divBdr>
        <w:top w:val="none" w:sz="0" w:space="0" w:color="auto"/>
        <w:left w:val="none" w:sz="0" w:space="0" w:color="auto"/>
        <w:bottom w:val="none" w:sz="0" w:space="0" w:color="auto"/>
        <w:right w:val="none" w:sz="0" w:space="0" w:color="auto"/>
      </w:divBdr>
    </w:div>
    <w:div w:id="1883444070">
      <w:bodyDiv w:val="1"/>
      <w:marLeft w:val="0"/>
      <w:marRight w:val="0"/>
      <w:marTop w:val="0"/>
      <w:marBottom w:val="0"/>
      <w:divBdr>
        <w:top w:val="none" w:sz="0" w:space="0" w:color="auto"/>
        <w:left w:val="none" w:sz="0" w:space="0" w:color="auto"/>
        <w:bottom w:val="none" w:sz="0" w:space="0" w:color="auto"/>
        <w:right w:val="none" w:sz="0" w:space="0" w:color="auto"/>
      </w:divBdr>
      <w:divsChild>
        <w:div w:id="1762601493">
          <w:marLeft w:val="0"/>
          <w:marRight w:val="0"/>
          <w:marTop w:val="0"/>
          <w:marBottom w:val="0"/>
          <w:divBdr>
            <w:top w:val="none" w:sz="0" w:space="0" w:color="auto"/>
            <w:left w:val="none" w:sz="0" w:space="0" w:color="auto"/>
            <w:bottom w:val="none" w:sz="0" w:space="0" w:color="auto"/>
            <w:right w:val="none" w:sz="0" w:space="0" w:color="auto"/>
          </w:divBdr>
          <w:divsChild>
            <w:div w:id="757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eply@e-470.com" TargetMode="External"/><Relationship Id="rId11" Type="http://schemas.openxmlformats.org/officeDocument/2006/relationships/fontTable" Target="fontTable.xml"/><Relationship Id="rId5" Type="http://schemas.openxmlformats.org/officeDocument/2006/relationships/hyperlink" Target="https://prtableau.e-470.com/#/views/ImageProcessingDaily/OriginalView?:iid=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E-470 Public Highway Authority</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Spears</dc:creator>
  <cp:keywords/>
  <dc:description/>
  <cp:lastModifiedBy>Jacob Spears</cp:lastModifiedBy>
  <cp:revision>1</cp:revision>
  <dcterms:created xsi:type="dcterms:W3CDTF">2024-08-06T17:32:00Z</dcterms:created>
  <dcterms:modified xsi:type="dcterms:W3CDTF">2024-08-06T18:35:00Z</dcterms:modified>
</cp:coreProperties>
</file>