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Paragraph before the text box.</w:t>
      </w:r>
    </w:p>
    <w:p>
      <w:r>
        <w:drawing xmlns:wp="http://schemas.openxmlformats.org/drawingml/2006/wordprocessingDrawing" xmlns:a="http://schemas.openxmlformats.org/drawingml/2006/main" xmlns:wps="http://schemas.microsoft.com/office/word/2010/wordprocessingShape">
          <wp:inline distT="0" distB="0" distL="0" distR="0">
            <wp:extent cx="3657600" cy="914400"/>
            <wp:docPr id="1" name="Text Box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7600" cy="914400"/>
                    </a:xfrm>
                    <a:prstGeom prst="rect">
                      <a:avLst/>
                    </a:prstGeom>
                    <a:solidFill>
                      <a:srgbClr val="D6E4F0"/>
                    </a:solidFill>
                    <a:ln w="12700">
                      <a:solidFill>
                        <a:srgbClr val="4472C4"/>
                      </a:solidFill>
                    </a:ln>
                  </wps:spPr>
                  <wps:txbx>
                    <w:txbxContent>
                      <w:p>
                        <w:r>
                          <w:t xml:space="preserve">This is text inside a DrawingML text box. It should wrap within the box boundaries and render correctly with the existing paragraph layout engine.</w:t>
                        </w:r>
                      </w:p>
                      <w:p>
                        <w:r>
                          <w:rPr>
                            <w:b/>
                          </w:rPr>
                          <w:t xml:space="preserve">Second paragraph — bold text.</w:t>
                        </w:r>
                      </w:p>
                    </w:txbxContent>
                  </wps:txbx>
                  <wps:bodyPr lIns="91440" tIns="45720" rIns="91440" bIns="45720" anchor="t"/>
                </wps:wsp>
              </a:graphicData>
            </a:graphic>
          </wp:inline>
        </w:drawing>
      </w:r>
    </w:p>
    <w:p>
      <w:r>
        <w:t xml:space="preserve">Paragraph after the text box.</w:t>
      </w:r>
    </w:p>
  </w:body>
</w:document>
</file>

<file path=word/_rels/document.xml.rels><?xml version="1.0" encoding="UTF-8" standalone="yes"?>
<Relationships xmlns="http://schemas.openxmlformats.org/package/2006/relationships"/>
</file>