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pic="http://schemas.openxmlformats.org/drawingml/2006/picture" xmlns:a="http://schemas.openxmlformats.org/drawingml/2006/main">
  <w:body>
    <w:p>
      <w:r>
        <w:rPr>
          <w:b/>
          <w:sz w:val="24"/>
        </w:rPr>
        <w:t>wrapTight — full diamond, 2 inches, transparent bg — staircase should be clear</w:t>
      </w:r>
    </w:p>
    <w:p>
      <w:r>
        <w:drawing>
          <wp:anchor distT="114300" distB="114300" distL="114300" distR="114300" simplePos="0" relativeHeight="251658240" behindDoc="0" locked="0" layoutInCell="1" allowOverlap="0">
            <wp:simplePos x="0" y="0"/>
            <wp:positionH relativeFrom="column">
              <wp:align>center</wp:align>
            </wp:positionH>
            <wp:positionV relativeFrom="paragraph">
              <wp:posOffset>0</wp:posOffset>
            </wp:positionV>
            <wp:extent cx="1828800" cy="1828800"/>
            <wp:effectExtent l="0" t="0" r="0" b="0"/>
            <wp:wrapTight wrapText="bothSides">
              <wp:wrapPolygon edited="0">
                <wp:start x="10800" y="0"/>
                <wp:lineTo x="21600" y="10800"/>
                <wp:lineTo x="10800" y="21600"/>
                <wp:lineTo x="0" y="10800"/>
                <wp:lineTo x="10800" y="0"/>
              </wp:wrapPolygon>
            </wp:wrapTight>
            <wp:docPr id="1" name="FloatImg"/>
            <wp:cNvGraphicFramePr>
              <a:graphicFrameLocks noChangeAspect="1"/>
            </wp:cNvGraphicFramePr>
            <a:graphic>
              <a:graphicData uri="http://schemas.openxmlformats.org/drawingml/2006/picture">
                <pic:pic>
                  <pic:nvPicPr>
                    <pic:cNvPr id="1" name="FloatImg"/>
                    <pic:cNvPicPr/>
                  </pic:nvPicPr>
                  <pic:blipFill>
                    <a:blip r:embed="rId2"/>
                    <a:stretch>
                      <a:fillRect/>
                    </a:stretch>
                  </pic:blipFill>
                  <pic:spPr>
                    <a:xfrm>
                      <a:off x="0" y="0"/>
                      <a:ext cx="1828800" cy="1828800"/>
                    </a:xfrm>
                    <a:prstGeom prst="rect">
                      <a:avLst/>
                    </a:prstGeom>
                  </pic:spPr>
                </pic:pic>
              </a:graphicData>
            </a:graphic>
          </wp:anchor>
        </w:drawing>
      </w:r>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body>
</w:document>
</file>

<file path=word/_rels/document.xml.rels><?xml version="1.0" encoding="UTF-8" standalone="yes"?><Relationships xmlns="http://schemas.openxmlformats.org/package/2006/relationships"><Relationship Id="rId2" Type="http://schemas.openxmlformats.org/officeDocument/2006/relationships/image" Target="media/image.png"/></Relationships>
</file>