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10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10.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안전성검토 수행절차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안전성검토 수행절차에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10번  |  안전성검토 수행절차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