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최근가설되고있는개량형강박스거더교(SteelBoxGirder교)중3가지를제시하고, 각각의구조적이론과특징에대하여설명하시오.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최근가설되고있는개량형강박스거더교(SteelBoxGirder교)중3가지를제시하고, 각각의구조적이론과특징에대하여설명하시오.에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5번  |  최근가설되고있는개량형강박스거더교(SteelBoxGirder교)중3가지를제시하고, 각각의구조적이론과특징에대하여설명하시오.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