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108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5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5.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다음그림과같이외부케이블로보강된단순거더의케이블장력T를구하시오. (단,자중은무시하며거더의탄성계수및단면2차모멘트,단면적은각각 이고,케이블의탄성계수및단면적은각각이며,이다.) 3-2 국가기술자격 기술사 시험문제 기술사 제108 회 제4교시 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다음그림과같이외부케이블로보강된단순거더의케이블장력T를구하시오. (단,자중은무시하며거더의탄성계수및단면2차모멘트,단면적은각각 이고,케이블의탄성계수및단면적은각각이며,이다.) 3-2 국가기술자격 기술사 시험문제 기술사 제108 회 제4교시 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제108회 토목구조기술사  |  4교시 5번  |  다음그림과같이외부케이블로보강된단순거더의케이블장력T를구하시오. (단,자중은무시하며거더의탄성계수및단면2차모멘트,단면적은각각 이고,케이블의탄성계수및단면적은각각이며,이다.) 3-2 국가기술자격 기술사 시험문제 기술사 제108 회 제4교시 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