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그림과같은구조물에하중가서서히작용할경우,이구조물의변형에너지와공액 에너지(complementary energy)를구하고개략적인힘-변위관계도를작성하시오. (단,구조재료는선형탄성재료로강성는일정하며,처짐은미소한것으로가정하고, 지점는핀연결이며,점에서핀으로연결되어...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그림과같은구조물에하중가서서히작용할경우,이구조물의변형에너지와공액 에너지(complementary energy)를구하고개략적인힘-변위관계도를작성하시오. (단,구조재료는선형탄성재료로강성는일정하며,처짐은미소한것으로가정하고, 지점는핀연결이며,점에서핀으로연결되어...에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3교시 6번  |  그림과같은구조물에하중가서서히작용할경우,이구조물의변형에너지와공액 에너지(complementary energy)를구하고개략적인힘-변위관계도를작성하시오. (단,구조재료는선형탄성재료로강성는일정하며,처짐은미소한것으로가정하고, 지점는핀연결이며,점에서핀으로연결되어...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