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PS강재의방향변환블록(deviationblock)설계시고려사항에대하여설명하시오. 2-2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PS강재의방향변환블록(deviationblock)설계시고려사항에대하여설명하시오. 2-2에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4교시 6번  |  PS강재의방향변환블록(deviationblock)설계시고려사항에대하여설명하시오. 2-2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