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콘크리트구조기준 (2012년)에따른인장이형철근의 정착길이산출시적용되는보정 계수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콘크리트구조기준 (2012년)에따른인장이형철근의 정착길이산출시적용되는보정 계수에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1교시 10번  |  콘크리트구조기준 (2012년)에따른인장이형철근의 정착길이산출시적용되는보정 계수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