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충격하중과정하중에의한휨응력의비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충격하중과정하중에의한휨응력의비에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제111회 토목구조기술사  |  3교시 4번  |  충격하중과정하중에의한휨응력의비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