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균열선단에서의소성역크기(Plasticzonesize)중단순소성역크기(Monotonicplastic zonesize)와반복소성역크기(Cyclicplasticzonesize)에대하여설명하시오. 2-2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균열선단에서의소성역크기(Plasticzonesize)중단순소성역크기(Monotonicplastic zonesize)와반복소성역크기(Cyclicplasticzonesize)에대하여설명하시오. 2-2에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4교시 6번  |  균열선단에서의소성역크기(Plasticzonesize)중단순소성역크기(Monotonicplastic zonesize)와반복소성역크기(Cyclicplasticzonesize)에대하여설명하시오. 2-2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