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최대비틀림에너지에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최대비틀림에너지에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6번  |  최대비틀림에너지에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