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콘크리트구조에서 고강도강재를사용한이유에대하여설명하시오.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콘크리트구조에서 고강도강재를사용한이유에대하여설명하시오.에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7번  |  프리스트레스트 콘크리트구조에서 고강도강재를사용한이유에대하여설명하시오.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