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철근콘크리트벽체형구조물시공시균열유발줄눈(ControlJoint)의역할과설치 방법에대하여설명하시오.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철근콘크리트벽체형구조물시공시균열유발줄눈(ControlJoint)의역할과설치 방법에대하여설명하시오.에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1교시 10번  |  철근콘크리트벽체형구조물시공시균열유발줄눈(ControlJoint)의역할과설치 방법에대하여설명하시오.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