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연속압출공법(ILM)을이용한교량설계시고려사항에대하여설명하시오.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연속압출공법(ILM)을이용한교량설계시고려사항에대하여설명하시오.에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2교시 1번  |  연속압출공법(ILM)을이용한교량설계시고려사항에대하여설명하시오.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