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강교량의설계에적용되는BIM(BuildingInformationModeling)에대하여설명하시오. 3-1 국가기술자격기술사시험문제 기술사제118회 제4교시(시험시간:100분)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강교량의설계에적용되는BIM(BuildingInformationModeling)에대하여설명하시오. 3-1 국가기술자격기술사시험문제 기술사제118회 제4교시(시험시간:100분)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4교시 4번  |  강교량의설계에적용되는BIM(BuildingInformationModeling)에대하여설명하시오. 3-1 국가기술자격기술사시험문제 기술사제118회 제4교시(시험시간:100분)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