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부정정 구조해석 방법 중 응력법과 변위법에 대하여 해석순서를 고려하여 비교·설명하시오 2-2 국가기술자격 기술사 시험문제 기술사 제 119 회 분 야 건설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부정정 구조해석 방법 중 응력법과 변위법에 대하여 해석순서를 고려하여 비교·설명하시오 2-2 국가기술자격 기술사 시험문제 기술사 제 119 회 분 야 건설에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2교시 6번  |  부정정 구조해석 방법 중 응력법과 변위법에 대하여 해석순서를 고려하여 비교·설명하시오 2-2 국가기술자격 기술사 시험문제 기술사 제 119 회 분 야 건설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