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지간이 20m이고 b=400 mm, h=900 mm 인 프리스트레스트콘크리트 보에 긴장재를 포물선 형상으로 배치한 경우 P= 3,300 kN이 작용할 때 보의 지간 중앙에서 콘크리트의 상연과 하연의 응력을 응력개념으로 계산하시오. 또한 강도개념으로 계산하고 그 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지간이 20m이고 b=400 mm, h=900 mm 인 프리스트레스트콘크리트 보에 긴장재를 포물선 형상으로 배치한 경우 P= 3,300 kN이 작용할 때 보의 지간 중앙에서 콘크리트의 상연과 하연의 응력을 응력개념으로 계산하시오. 또한 강도개념으로 계산하고 그 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3번  |  지간이 20m이고 b=400 mm, h=900 mm 인 프리스트레스트콘크리트 보에 긴장재를 포물선 형상으로 배치한 경우 P= 3,300 kN이 작용할 때 보의 지간 중앙에서 콘크리트의 상연과 하연의 응력을 응력개념으로 계산하시오. 또한 강도개념으로 계산하고 그 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