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121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‘건설기술진흥법시행령’에규정된설계용역에대한건설사업관리업무의 검토항목에 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‘건설기술진흥법시행령’에규정된설계용역에대한건설사업관리업무의 검토항목에 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제121회 토목구조기술사  |  1교시 4번  |  ‘건설기술진흥법시행령’에규정된설계용역에대한건설사업관리업무의 검토항목에 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