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121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지하구조물내진설계시해석방법에따라적용하는응답수정계수에대하여설명하시오.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지하구조물내진설계시해석방법에따라적용하는응답수정계수에대하여설명하시오.에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제121회 토목구조기술사  |  2교시 3번  |  지하구조물내진설계시해석방법에따라적용하는응답수정계수에대하여설명하시오.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