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아래그림과같은보에서지점A에서의수직반력에대한영향선의식y(x)를유도 하고,B점과C점의종거를구하시오. 3-3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아래그림과같은보에서지점A에서의수직반력에대한영향선의식y(x)를유도 하고,B점과C점의종거를구하시오. 3-3에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4교시 6번  |  아래그림과같은보에서지점A에서의수직반력에대한영향선의식y(x)를유도 하고,B점과C점의종거를구하시오. 3-3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