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부력방지앵커공법중정착방식에따른인장마찰식,압축마찰식,지압식의구조적특성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부력방지앵커공법중정착방식에따른인장마찰식,압축마찰식,지압식의구조적특성에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1번  |  부력방지앵커공법중정착방식에따른인장마찰식,압축마찰식,지압식의구조적특성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