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아래그림과같이자유단를직경인원형강봉으로매단강재보의중앙에집중 하중를재하시키고자한다.강재보의규격은I-200×100×7×10이며,보와강봉의항복 응력=280MPa,탄성계수=210,000MPa일때이강재보가극한하중을지지할수 있는강봉의최소직경를결정하시오. 3–3...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아래그림과같이자유단를직경인원형강봉으로매단강재보의중앙에집중 하중를재하시키고자한다.강재보의규격은I-200×100×7×10이며,보와강봉의항복 응력=280MPa,탄성계수=210,000MPa일때이강재보가극한하중을지지할수 있는강봉의최소직경를결정하시오. 3–3...에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2교시 6번  |  아래그림과같이자유단를직경인원형강봉으로매단강재보의중앙에집중 하중를재하시키고자한다.강재보의규격은I-200×100×7×10이며,보와강봉의항복 응력=280MPa,탄성계수=210,000MPa일때이강재보가극한하중을지지할수 있는강봉의최소직경를결정하시오. 3–3...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