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지반증폭계수(F. 및 F.) 지반종류 단주기지반증폭계수, F. Ss 0.1 5= 0.2 5= 0.3 §,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지반증폭계수(F. 및 F.) 지반종류 단주기지반증폭계수, F. Ss 0.1 5= 0.2 5= 0.3 §,에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3번  |  지반증폭계수(F. 및 F.) 지반종류 단주기지반증폭계수, F. Ss 0.1 5= 0.2 5= 0.3 §,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