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트러스교 형식의 대표적인 구조 형상과 해석 시 기본가정이 갖는 구조적 의미에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트러스교 형식의 대표적인 구조 형상과 해석 시 기본가정이 갖는 구조적 의미에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2번  |  트러스교 형식의 대표적인 구조 형상과 해석 시 기본가정이 갖는 구조적 의미에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