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콘크리트 아치교의 계획 및 설계 시의 주요 검토사항에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콘크리트 아치교의 계획 및 설계 시의 주요 검토사항에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제131회 토목구조기술사  |  4교시 2번  |  콘크리트 아치교의 계획 및 설계 시의 주요 검토사항에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