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25 허용 부착응력 (MPa)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25 허용 부착응력 (MPa)에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1번  |  25 허용 부착응력 (MPa)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