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해협을 횡단하는 연장 1km 이상의 교량을 설계하는 설계 책임자로서 교량형식 선정 시 고려해야 할 사항과 설계 시 반영해야 할 유의사항에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해협을 횡단하는 연장 1km 이상의 교량을 설계하는 설계 책임자로서 교량형식 선정 시 고려해야 할 사항과 설계 시 반영해야 할 유의사항에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2번  |  해협을 횡단하는 연장 1km 이상의 교량을 설계하는 설계 책임자로서 교량형식 선정 시 고려해야 할 사항과 설계 시 반영해야 할 유의사항에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