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0 23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0 23에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제133회 토목구조기술사  |  2교시 4번  |  0 23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