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통행이 빈번한 도심지 교량의 설계 및 시공 시 고려해야 할 중점사항에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통행이 빈번한 도심지 교량의 설계 및 시공 시 고려해야 할 중점사항에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1번  |  통행이 빈번한 도심지 교량의 설계 및 시공 시 고려해야 할 중점사항에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