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정기안전점검, 정밀안전점검 및 긴급안전점검, 정밀안전진단 결과보고서에 포함되어야 할 사항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정기안전점검, 정밀안전점검 및 긴급안전점검, 정밀안전진단 결과보고서에 포함되어야 할 사항에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제134회 토목구조기술사  |  3교시 2번  |  정기안전점검, 정밀안전점검 및 긴급안전점검, 정밀안전진단 결과보고서에 포함되어야 할 사항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