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20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20에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제134회 토목구조기술사  |  4교시 1번  |  20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