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 교량 내진 보강 시 지진하중에 따른 교량 받침과 전단키의 상호 거동 특성을 3가지 형태로 구분하여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 교량 내진 보강 시 지진하중에 따른 교량 받침과 전단키의 상호 거동 특성을 3가지 형태로 구분하여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2번  |  기존 교량 내진 보강 시 지진하중에 따른 교량 받침과 전단키의 상호 거동 특성을 3가지 형태로 구분하여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