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스프링에 지지되는 외팔보에서 온도 하중에 의한 최대 수직 처짐을 구하시오. • 보 - 직사각형 단면: 폭 b=200 mm, 높이 h=400 mm - 길이 L=10m 로 L • 설계조건 - 상면온도 TI=60C, 하면온도 T2=200 - 보의 탄성계수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스프링에 지지되는 외팔보에서 온도 하중에 의한 최대 수직 처짐을 구하시오. • 보 - 직사각형 단면: 폭 b=200 mm, 높이 h=400 mm - 길이 L=10m 로 L • 설계조건 - 상면온도 TI=60C, 하면온도 T2=200 - 보의 탄성계수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4번  |  그림과 같이 스프링에 지지되는 외팔보에서 온도 하중에 의한 최대 수직 처짐을 구하시오. • 보 - 직사각형 단면: 폭 b=200 mm, 높이 h=400 mm - 길이 L=10m 로 L • 설계조건 - 상면온도 TI=60C, 하면온도 T2=200 - 보의 탄성계수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