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PSC구조물에서 고강도 PS강재가 필요한 이유에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PSC구조물에서 고강도 PS강재가 필요한 이유에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5번  |  PSC구조물에서 고강도 PS강재가 필요한 이유에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