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B/C(Benefit- Cost Ratio, 비용편익비) 및 NPV(Net Present Value, 순현재가치)를 산정하시오.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B/C(Benefit- Cost Ratio, 비용편익비) 및 NPV(Net Present Value, 순현재가치)를 산정하시오.에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2교시 1번  |  B/C(Benefit- Cost Ratio, 비용편익비) 및 NPV(Net Present Value, 순현재가치)를 산정하시오.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