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아래그림과같은교통량이많은차도상부로신설교량을계획하려고한다.교량연장 240m,중앙경간장은100</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교통량이 많은 차도 상부에 연장 240m, 중앙경간장 100m인 교량을 계획할 때는 통행 안전성과 시공성, 구조적 안정성을 종합적으로 고려해야 한다. 효율적 공법 선정과 단계별 시공계획이 핵심 포인트다.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핵심 원리</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설명 및 적용</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장경간 교량</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중앙경간이 100m로 장경간에 해당된다.</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장경간에 적합한 형식(PSC BOX, 강거더 등) 선정이 중요하다.</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통행 안전</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차도 상부 신설로 통행 차량 안전 확보가 필요하다.</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가설공법과 가설 구조물 안전성이 중요함.</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기존 도로 교통을 최대한 방해하지 않는 시공순서와 임시 우회로 계획이 필수.</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KDS 24 14 00(도로교 설계기준) 및 프리캐스트 신기술 활용이 증가 추세.</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장경간교량 | 통행안전 | 시공계획</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교량형식 선정 근거와 시공성, 유지관리, 교통처리 방안을 체계적으로 서술하여 실무 연계성을 강조한다.</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4교시 1번  |  아래그림과같은교통량이많은차도상부로신설교량을계획하려고한다.교량연장 240m,중앙경간장은100</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