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해상장대교량에서발생가능한와류진동에대하여설명하시오. 2-1 국가기술자격기술사시험문제 기술사제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해상장대교량에서 와류진동은 풍하중에 의해 구조물 주위에 형성된 와류로 인해 발생하는 진동 현상으로, 교량의 안전성과 사용성에 큰 영향을 미칠 수 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발생메커니즘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풍속이 특정 범위에 도달하면 구조물 주위에 교번적으로 와류가 형성되어 진동을 유발한다.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스트로할수(Strohal Number)와 공진 현상에 의해 진폭이 크게 증폭될 수 있다.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진동영향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교량의 주형, 케이블, 주탑 등 다양한 부재에서 피로와 내구성 문제를 일으킬 수 있다.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지속적 진동은 구조물 서비스 성능 저하 및 장기적으로 구조적 손상을 유발할 수 있다.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설계 시 와류진동 검토 및 풍동실험을 통해 감쇠장치, 단면 최적화 등의 대책을 반드시 마련해야 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24 14 30(교량내진설계기준) 및 ISO 4354에 따라 와류진동 평가와 저감 기술이 점차 강화되고 있다.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와류진동 | 풍하중 | 감쇠장치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기본 원리와 발생 요인, 그리고 실무 대책 및 최신 기준을 연계하여 답안을 전개하면 차별화된 고득점이 가능하다.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5번  |  해상장대교량에서발생가능한와류진동에대하여설명하시오. 2-1 국가기술자격기술사시험문제 기술사제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